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Pr="009F1CB2" w:rsidRDefault="00CF002F" w:rsidP="006624FB">
      <w:pPr>
        <w:spacing w:after="0" w:line="259" w:lineRule="auto"/>
        <w:ind w:left="-5"/>
        <w:jc w:val="center"/>
        <w:rPr>
          <w:color w:val="auto"/>
        </w:rPr>
      </w:pPr>
      <w:bookmarkStart w:id="0" w:name="_GoBack"/>
      <w:r w:rsidRPr="009F1CB2">
        <w:rPr>
          <w:b/>
          <w:color w:val="auto"/>
        </w:rPr>
        <w:t>Minimálne kritériá na habilitačné a inauguračné konanie na MTF STU so sídlom v Trnave</w:t>
      </w:r>
    </w:p>
    <w:bookmarkEnd w:id="0"/>
    <w:p w:rsidR="009A6EED" w:rsidRDefault="009A6EED" w:rsidP="00CF002F">
      <w:pPr>
        <w:spacing w:before="21"/>
        <w:ind w:left="914" w:right="1691"/>
        <w:jc w:val="center"/>
        <w:rPr>
          <w:b/>
          <w:sz w:val="24"/>
        </w:rPr>
      </w:pPr>
    </w:p>
    <w:p w:rsidR="00CF002F" w:rsidRDefault="00CF002F" w:rsidP="00CF002F">
      <w:pPr>
        <w:spacing w:before="21"/>
        <w:ind w:left="914" w:right="1691"/>
        <w:jc w:val="center"/>
        <w:rPr>
          <w:b/>
          <w:sz w:val="24"/>
        </w:rPr>
      </w:pPr>
      <w:r>
        <w:rPr>
          <w:b/>
          <w:sz w:val="24"/>
        </w:rPr>
        <w:t>Materiály,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Priemyselné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inžinierstvo,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Strojárske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technológie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materiály</w:t>
      </w:r>
    </w:p>
    <w:p w:rsidR="00CF002F" w:rsidRDefault="00CF002F" w:rsidP="00CF002F">
      <w:pPr>
        <w:pStyle w:val="Zkladntext"/>
        <w:spacing w:before="6"/>
        <w:rPr>
          <w:b/>
          <w:sz w:val="23"/>
        </w:rPr>
      </w:pPr>
    </w:p>
    <w:p w:rsidR="00CF002F" w:rsidRDefault="00CF002F" w:rsidP="00CF002F">
      <w:pPr>
        <w:pStyle w:val="Nadpis1"/>
        <w:ind w:left="1985" w:right="3099"/>
      </w:pPr>
      <w:r>
        <w:t>Povinné požiadavky boli schválené VR STU 22. 2. 2021 Doplňujúce</w:t>
      </w:r>
      <w:r>
        <w:rPr>
          <w:spacing w:val="-8"/>
        </w:rPr>
        <w:t xml:space="preserve"> </w:t>
      </w:r>
      <w:r>
        <w:t>kritériá</w:t>
      </w:r>
      <w:r>
        <w:rPr>
          <w:spacing w:val="-3"/>
        </w:rPr>
        <w:t xml:space="preserve"> </w:t>
      </w:r>
      <w:r>
        <w:t>boli</w:t>
      </w:r>
      <w:r>
        <w:rPr>
          <w:spacing w:val="-4"/>
        </w:rPr>
        <w:t xml:space="preserve"> </w:t>
      </w:r>
      <w:r>
        <w:t>schválené</w:t>
      </w:r>
      <w:r>
        <w:rPr>
          <w:spacing w:val="-8"/>
        </w:rPr>
        <w:t xml:space="preserve"> </w:t>
      </w:r>
      <w:r>
        <w:t>VR</w:t>
      </w:r>
      <w:r>
        <w:rPr>
          <w:spacing w:val="-6"/>
        </w:rPr>
        <w:t xml:space="preserve"> </w:t>
      </w:r>
      <w:r>
        <w:t>MTF</w:t>
      </w:r>
      <w:r>
        <w:rPr>
          <w:spacing w:val="-3"/>
        </w:rPr>
        <w:t xml:space="preserve"> </w:t>
      </w:r>
      <w:r>
        <w:t>STU</w:t>
      </w:r>
      <w:r>
        <w:rPr>
          <w:spacing w:val="-6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2021</w:t>
      </w:r>
    </w:p>
    <w:p w:rsidR="00CF002F" w:rsidRDefault="00CF002F" w:rsidP="00CF002F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844"/>
        <w:gridCol w:w="1709"/>
        <w:gridCol w:w="1272"/>
      </w:tblGrid>
      <w:tr w:rsidR="00CF002F" w:rsidTr="00DE6F60">
        <w:trPr>
          <w:trHeight w:val="407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8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spacing w:before="1"/>
              <w:ind w:left="16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Minimálne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povinné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požiadavky</w:t>
            </w:r>
            <w:proofErr w:type="spellEnd"/>
          </w:p>
        </w:tc>
        <w:tc>
          <w:tcPr>
            <w:tcW w:w="3553" w:type="dxa"/>
            <w:gridSpan w:val="2"/>
          </w:tcPr>
          <w:p w:rsidR="00CF002F" w:rsidRDefault="00CF002F" w:rsidP="00DE6F60">
            <w:pPr>
              <w:pStyle w:val="TableParagraph"/>
              <w:spacing w:before="102"/>
              <w:ind w:left="29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Požadované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minimálne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hodnoty</w:t>
            </w:r>
            <w:proofErr w:type="spellEnd"/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spacing w:before="8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spacing w:before="1"/>
              <w:ind w:left="26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Skutočné</w:t>
            </w:r>
            <w:proofErr w:type="spellEnd"/>
          </w:p>
        </w:tc>
      </w:tr>
      <w:tr w:rsidR="00CF002F" w:rsidTr="00DE6F60">
        <w:trPr>
          <w:trHeight w:val="407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102"/>
              <w:ind w:left="316" w:right="30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102"/>
              <w:ind w:left="6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922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54"/>
              <w:ind w:left="1651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Pedagogická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aktivita</w:t>
            </w:r>
            <w:proofErr w:type="spellEnd"/>
          </w:p>
          <w:p w:rsidR="00CF002F" w:rsidRDefault="00CF002F" w:rsidP="00DE6F60">
            <w:pPr>
              <w:pStyle w:val="TableParagraph"/>
              <w:spacing w:before="30" w:line="266" w:lineRule="auto"/>
              <w:ind w:left="532" w:right="2338" w:hanging="428"/>
              <w:rPr>
                <w:sz w:val="20"/>
              </w:rPr>
            </w:pPr>
            <w:proofErr w:type="spellStart"/>
            <w:r>
              <w:rPr>
                <w:sz w:val="20"/>
              </w:rPr>
              <w:t>Kontinuálna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vzdelávacia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Vysokoškolská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učebnica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</w:p>
          <w:p w:rsidR="00CF002F" w:rsidRDefault="00CF002F" w:rsidP="00DE6F60"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učebný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skriptá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CF002F" w:rsidRDefault="00CF002F" w:rsidP="00DE6F60">
            <w:pPr>
              <w:pStyle w:val="TableParagraph"/>
              <w:spacing w:before="20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Záverečné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obhájené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vedením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uchádzača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30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doc.</w:t>
            </w:r>
          </w:p>
          <w:p w:rsidR="00CF002F" w:rsidRDefault="00CF002F" w:rsidP="00DE6F60">
            <w:pPr>
              <w:pStyle w:val="TableParagraph"/>
              <w:spacing w:before="2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220" w:right="2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PhD.</w:t>
            </w:r>
          </w:p>
          <w:p w:rsidR="00CF002F" w:rsidRDefault="00CF002F" w:rsidP="00DE6F60">
            <w:pPr>
              <w:pStyle w:val="TableParagraph"/>
              <w:spacing w:before="20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838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20"/>
              <w:ind w:left="316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F002F" w:rsidRDefault="00CF002F" w:rsidP="00DE6F60">
            <w:pPr>
              <w:pStyle w:val="TableParagraph"/>
              <w:spacing w:before="20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70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54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II.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Vedeckovýskumná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alebo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tvorivá</w:t>
            </w:r>
            <w:proofErr w:type="spellEnd"/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umelecká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aktivita</w:t>
            </w:r>
            <w:proofErr w:type="spellEnd"/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44" w:line="235" w:lineRule="auto"/>
              <w:ind w:left="561" w:right="2132" w:hanging="323"/>
              <w:rPr>
                <w:sz w:val="20"/>
              </w:rPr>
            </w:pPr>
            <w:proofErr w:type="spellStart"/>
            <w:r>
              <w:rPr>
                <w:sz w:val="20"/>
              </w:rPr>
              <w:t>Výstupy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kategóriách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 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</w:t>
            </w:r>
            <w:proofErr w:type="spellEnd"/>
          </w:p>
          <w:p w:rsidR="00CF002F" w:rsidRDefault="00CF002F" w:rsidP="00DE6F60">
            <w:pPr>
              <w:pStyle w:val="TableParagraph"/>
              <w:spacing w:before="31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výstupy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kategóriách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18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(6)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99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67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67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9"/>
              <w:ind w:left="374"/>
              <w:rPr>
                <w:b/>
                <w:sz w:val="13"/>
              </w:rPr>
            </w:pPr>
            <w:r>
              <w:rPr>
                <w:b/>
                <w:sz w:val="20"/>
              </w:rPr>
              <w:t>III: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Ohlasy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publikačnú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alebo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umeleckú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aktivitu</w:t>
            </w:r>
            <w:proofErr w:type="spellEnd"/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40"/>
              <w:ind w:right="41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Ohlasy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spolu</w:t>
            </w:r>
            <w:proofErr w:type="spellEnd"/>
          </w:p>
          <w:p w:rsidR="00CF002F" w:rsidRDefault="00CF002F" w:rsidP="00DE6F60">
            <w:pPr>
              <w:pStyle w:val="TableParagraph"/>
              <w:ind w:right="4232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toho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CF002F" w:rsidRDefault="00CF002F" w:rsidP="00DE6F60">
            <w:pPr>
              <w:pStyle w:val="TableParagraph"/>
              <w:spacing w:before="39" w:line="21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Ohlasy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registrované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SCOPUS: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(12)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4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(8)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87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70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1094"/>
        </w:trPr>
        <w:tc>
          <w:tcPr>
            <w:tcW w:w="5383" w:type="dxa"/>
          </w:tcPr>
          <w:p w:rsidR="00CF002F" w:rsidRDefault="00CF002F" w:rsidP="00DE6F60">
            <w:pPr>
              <w:pStyle w:val="TableParagraph"/>
              <w:spacing w:before="49"/>
              <w:ind w:left="10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Vedecká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škola</w:t>
            </w:r>
            <w:proofErr w:type="spellEnd"/>
          </w:p>
          <w:p w:rsidR="00CF002F" w:rsidRDefault="00CF002F" w:rsidP="00DE6F60">
            <w:pPr>
              <w:pStyle w:val="TableParagraph"/>
              <w:spacing w:before="35"/>
              <w:ind w:left="101" w:right="33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Výchova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doktorandov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CF002F" w:rsidRDefault="00CF002F" w:rsidP="00DE6F60">
            <w:pPr>
              <w:pStyle w:val="TableParagraph"/>
              <w:spacing w:before="20"/>
              <w:ind w:left="101" w:right="14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skončený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po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dizertačnej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skúške</w:t>
            </w:r>
            <w:proofErr w:type="spellEnd"/>
            <w:r>
              <w:rPr>
                <w:spacing w:val="-2"/>
                <w:sz w:val="20"/>
              </w:rPr>
              <w:t>):</w:t>
            </w:r>
          </w:p>
          <w:p w:rsidR="00CF002F" w:rsidRDefault="00CF002F" w:rsidP="00DE6F60">
            <w:pPr>
              <w:pStyle w:val="TableParagraph"/>
              <w:spacing w:before="29"/>
              <w:ind w:left="101" w:right="30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Účastník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vedúci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výskumného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umeleckého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projektu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20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1/1</w:t>
            </w:r>
          </w:p>
          <w:p w:rsidR="00CF002F" w:rsidRDefault="00CF002F" w:rsidP="00DE6F60">
            <w:pPr>
              <w:pStyle w:val="TableParagraph"/>
              <w:spacing w:before="20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20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20"/>
              <w:ind w:left="220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2/0</w:t>
            </w:r>
          </w:p>
        </w:tc>
        <w:tc>
          <w:tcPr>
            <w:tcW w:w="1272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Pr="003226FF" w:rsidRDefault="00CF002F" w:rsidP="00CF002F">
      <w:pPr>
        <w:pStyle w:val="Zkladntext"/>
        <w:spacing w:before="126"/>
        <w:ind w:left="680"/>
        <w:rPr>
          <w:rFonts w:asciiTheme="minorHAnsi" w:hAnsiTheme="minorHAnsi"/>
          <w:sz w:val="22"/>
        </w:rPr>
      </w:pPr>
      <w:r>
        <w:rPr>
          <w:position w:val="4"/>
          <w:sz w:val="12"/>
        </w:rPr>
        <w:t>*)</w:t>
      </w:r>
      <w:r>
        <w:rPr>
          <w:spacing w:val="10"/>
          <w:position w:val="4"/>
          <w:sz w:val="12"/>
        </w:rPr>
        <w:t xml:space="preserve"> </w:t>
      </w:r>
      <w:r w:rsidRPr="003226FF">
        <w:rPr>
          <w:rFonts w:asciiTheme="minorHAnsi" w:hAnsiTheme="minorHAnsi"/>
          <w:sz w:val="22"/>
        </w:rPr>
        <w:t>V</w:t>
      </w:r>
      <w:r w:rsidRPr="003226FF">
        <w:rPr>
          <w:rFonts w:asciiTheme="minorHAnsi" w:hAnsiTheme="minorHAnsi"/>
          <w:spacing w:val="-3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zátvorke</w:t>
      </w:r>
      <w:r w:rsidRPr="003226FF">
        <w:rPr>
          <w:rFonts w:asciiTheme="minorHAnsi" w:hAnsiTheme="minorHAnsi"/>
          <w:spacing w:val="-1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sú</w:t>
      </w:r>
      <w:r w:rsidRPr="003226FF">
        <w:rPr>
          <w:rFonts w:asciiTheme="minorHAnsi" w:hAnsiTheme="minorHAnsi"/>
          <w:spacing w:val="-4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uvedené</w:t>
      </w:r>
      <w:r w:rsidRPr="003226FF">
        <w:rPr>
          <w:rFonts w:asciiTheme="minorHAnsi" w:hAnsiTheme="minorHAnsi"/>
          <w:spacing w:val="-1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počty</w:t>
      </w:r>
      <w:r w:rsidRPr="003226FF">
        <w:rPr>
          <w:rFonts w:asciiTheme="minorHAnsi" w:hAnsiTheme="minorHAnsi"/>
          <w:spacing w:val="-4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za</w:t>
      </w:r>
      <w:r w:rsidRPr="003226FF">
        <w:rPr>
          <w:rFonts w:asciiTheme="minorHAnsi" w:hAnsiTheme="minorHAnsi"/>
          <w:spacing w:val="-2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posledných</w:t>
      </w:r>
      <w:r w:rsidRPr="003226FF">
        <w:rPr>
          <w:rFonts w:asciiTheme="minorHAnsi" w:hAnsiTheme="minorHAnsi"/>
          <w:spacing w:val="-4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5</w:t>
      </w:r>
      <w:r w:rsidRPr="003226FF">
        <w:rPr>
          <w:rFonts w:asciiTheme="minorHAnsi" w:hAnsiTheme="minorHAnsi"/>
          <w:spacing w:val="-5"/>
          <w:sz w:val="22"/>
        </w:rPr>
        <w:t xml:space="preserve"> </w:t>
      </w:r>
      <w:r w:rsidRPr="003226FF">
        <w:rPr>
          <w:rFonts w:asciiTheme="minorHAnsi" w:hAnsiTheme="minorHAnsi"/>
          <w:spacing w:val="-2"/>
          <w:sz w:val="22"/>
        </w:rPr>
        <w:t>rokov.</w:t>
      </w:r>
    </w:p>
    <w:p w:rsidR="00CF002F" w:rsidRDefault="00CF002F" w:rsidP="00CF002F">
      <w:pPr>
        <w:pStyle w:val="Zkladntext"/>
        <w:spacing w:before="1"/>
      </w:pPr>
    </w:p>
    <w:p w:rsidR="00CF002F" w:rsidRDefault="00CF002F" w:rsidP="00CF002F">
      <w:pPr>
        <w:pStyle w:val="Nadpis1"/>
        <w:spacing w:after="23"/>
        <w:ind w:firstLine="0"/>
      </w:pPr>
      <w:r>
        <w:rPr>
          <w:spacing w:val="-2"/>
        </w:rPr>
        <w:t>Kategorizácia</w:t>
      </w:r>
      <w:r>
        <w:rPr>
          <w:spacing w:val="13"/>
        </w:rPr>
        <w:t xml:space="preserve"> </w:t>
      </w:r>
      <w:r>
        <w:rPr>
          <w:spacing w:val="-2"/>
        </w:rPr>
        <w:t>výstupov: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603"/>
      </w:tblGrid>
      <w:tr w:rsidR="00CF002F" w:rsidTr="00DE6F60">
        <w:trPr>
          <w:trHeight w:val="508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A+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publikácia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Q2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Scopus</w:t>
            </w:r>
            <w:r>
              <w:rPr>
                <w:spacing w:val="-2"/>
                <w:position w:val="5"/>
                <w:sz w:val="13"/>
              </w:rPr>
              <w:t>1)</w:t>
            </w:r>
            <w:r>
              <w:rPr>
                <w:spacing w:val="-2"/>
                <w:sz w:val="20"/>
              </w:rPr>
              <w:t>,</w:t>
            </w:r>
          </w:p>
          <w:p w:rsidR="00CF002F" w:rsidRDefault="00CF002F" w:rsidP="00DE6F60">
            <w:pPr>
              <w:pStyle w:val="TableParagraph"/>
              <w:spacing w:before="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MRV,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medzinárodný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patent</w:t>
            </w:r>
          </w:p>
        </w:tc>
      </w:tr>
      <w:tr w:rsidR="00CF002F" w:rsidTr="00DE6F60">
        <w:trPr>
          <w:trHeight w:val="758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rPr>
                <w:sz w:val="21"/>
              </w:rPr>
            </w:pPr>
          </w:p>
          <w:p w:rsidR="00CF002F" w:rsidRDefault="00CF002F" w:rsidP="00DE6F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publikácia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časopise</w:t>
            </w:r>
            <w:proofErr w:type="spellEnd"/>
            <w:r>
              <w:rPr>
                <w:sz w:val="20"/>
              </w:rPr>
              <w:t xml:space="preserve"> Q3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Q4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Scopus, </w:t>
            </w: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Scopus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svetovom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vydaná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zahraničnom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vydavateľstve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nezaradená</w:t>
            </w:r>
            <w:proofErr w:type="spellEnd"/>
          </w:p>
          <w:p w:rsidR="00CF002F" w:rsidRDefault="00CF002F" w:rsidP="00DE6F6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A+,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národný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patent,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medzinárodný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úžitkový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vzor</w:t>
            </w:r>
            <w:proofErr w:type="spellEnd"/>
          </w:p>
        </w:tc>
      </w:tr>
      <w:tr w:rsidR="00CF002F" w:rsidTr="00DE6F60">
        <w:trPr>
          <w:trHeight w:val="50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A-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vydaná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  <w:p w:rsidR="00CF002F" w:rsidRDefault="00CF002F" w:rsidP="00DE6F60">
            <w:pPr>
              <w:pStyle w:val="TableParagraph"/>
              <w:spacing w:before="20" w:line="23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domácom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vydavateľstve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úžitkový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vzor</w:t>
            </w:r>
            <w:proofErr w:type="spellEnd"/>
          </w:p>
        </w:tc>
      </w:tr>
      <w:tr w:rsidR="00CF002F" w:rsidTr="00DE6F60">
        <w:trPr>
          <w:trHeight w:val="25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before="1" w:line="23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recenzované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časopisoch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zborníkoch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medzinárodnej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konferencie</w:t>
            </w:r>
            <w:proofErr w:type="spellEnd"/>
          </w:p>
        </w:tc>
      </w:tr>
    </w:tbl>
    <w:p w:rsidR="00CF002F" w:rsidRPr="00670B13" w:rsidRDefault="00CF002F" w:rsidP="00CF002F">
      <w:pPr>
        <w:pStyle w:val="Zkladntext"/>
        <w:spacing w:before="123" w:line="256" w:lineRule="auto"/>
        <w:ind w:left="680" w:right="3971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sz w:val="22"/>
          <w:szCs w:val="22"/>
        </w:rPr>
        <w:t>Akceptuje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sa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zaradenie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časopisu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do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kvartilov</w:t>
      </w:r>
      <w:proofErr w:type="spellEnd"/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podľa</w:t>
      </w:r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SCOPUS.</w:t>
      </w:r>
      <w:r w:rsidRPr="00670B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MRV - medzinárodné renomované vydavateľstvo (zoznam STU)</w:t>
      </w:r>
    </w:p>
    <w:p w:rsidR="00CF002F" w:rsidRPr="00670B13" w:rsidRDefault="00CF002F" w:rsidP="00CF002F">
      <w:pPr>
        <w:pStyle w:val="Zkladntext"/>
        <w:spacing w:line="196" w:lineRule="exact"/>
        <w:ind w:left="680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1)</w:t>
      </w:r>
      <w:r w:rsidRPr="00670B13">
        <w:rPr>
          <w:rFonts w:asciiTheme="minorHAnsi" w:hAnsiTheme="minorHAnsi" w:cstheme="minorHAnsi"/>
          <w:spacing w:val="11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10</w:t>
      </w:r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autocitácií</w:t>
      </w:r>
      <w:proofErr w:type="spellEnd"/>
      <w:r w:rsidRPr="00670B13">
        <w:rPr>
          <w:rFonts w:asciiTheme="minorHAnsi" w:hAnsiTheme="minorHAnsi" w:cstheme="minorHAnsi"/>
          <w:sz w:val="22"/>
          <w:szCs w:val="22"/>
        </w:rPr>
        <w:t>)</w:t>
      </w:r>
      <w:r w:rsidRPr="00670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vo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Pr="00670B13" w:rsidRDefault="00CF002F" w:rsidP="00CF002F">
      <w:pPr>
        <w:pStyle w:val="Zkladntext"/>
        <w:spacing w:before="1"/>
        <w:ind w:left="680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2)</w:t>
      </w:r>
      <w:r w:rsidRPr="00670B13">
        <w:rPr>
          <w:rFonts w:asciiTheme="minorHAnsi" w:hAnsiTheme="minorHAnsi" w:cstheme="minorHAnsi"/>
          <w:spacing w:val="11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5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autocitácií</w:t>
      </w:r>
      <w:proofErr w:type="spellEnd"/>
      <w:r w:rsidRPr="00670B13">
        <w:rPr>
          <w:rFonts w:asciiTheme="minorHAnsi" w:hAnsiTheme="minorHAnsi" w:cstheme="minorHAnsi"/>
          <w:sz w:val="22"/>
          <w:szCs w:val="22"/>
        </w:rPr>
        <w:t>) vo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Default="00CF002F" w:rsidP="00CF002F">
      <w:pPr>
        <w:sectPr w:rsidR="00CF002F" w:rsidSect="00DE6F60">
          <w:headerReference w:type="default" r:id="rId7"/>
          <w:footerReference w:type="default" r:id="rId8"/>
          <w:pgSz w:w="11900" w:h="16840"/>
          <w:pgMar w:top="1660" w:right="340" w:bottom="1160" w:left="1120" w:header="1019" w:footer="969" w:gutter="0"/>
          <w:pgNumType w:start="1"/>
          <w:cols w:space="708"/>
        </w:sectPr>
      </w:pPr>
    </w:p>
    <w:p w:rsidR="00CF002F" w:rsidRDefault="00CF002F" w:rsidP="00CF002F">
      <w:pPr>
        <w:pStyle w:val="Zkladntext"/>
        <w:rPr>
          <w:sz w:val="20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1278"/>
        <w:gridCol w:w="1278"/>
        <w:gridCol w:w="1105"/>
      </w:tblGrid>
      <w:tr w:rsidR="00CF002F" w:rsidTr="00DE6F60">
        <w:trPr>
          <w:trHeight w:val="345"/>
        </w:trPr>
        <w:tc>
          <w:tcPr>
            <w:tcW w:w="5561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86"/>
              <w:ind w:left="1767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Doplňujúce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kritériá</w:t>
            </w:r>
            <w:proofErr w:type="spellEnd"/>
          </w:p>
        </w:tc>
        <w:tc>
          <w:tcPr>
            <w:tcW w:w="2556" w:type="dxa"/>
            <w:gridSpan w:val="2"/>
          </w:tcPr>
          <w:p w:rsidR="00CF002F" w:rsidRDefault="00CF002F" w:rsidP="00DE6F60">
            <w:pPr>
              <w:pStyle w:val="TableParagraph"/>
              <w:spacing w:before="49"/>
              <w:ind w:left="7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Požadované</w:t>
            </w:r>
            <w:proofErr w:type="spellEnd"/>
          </w:p>
        </w:tc>
        <w:tc>
          <w:tcPr>
            <w:tcW w:w="1105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86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Skutočné</w:t>
            </w:r>
            <w:proofErr w:type="spellEnd"/>
          </w:p>
        </w:tc>
      </w:tr>
      <w:tr w:rsidR="00CF002F" w:rsidTr="00DE6F60">
        <w:trPr>
          <w:trHeight w:val="345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49"/>
              <w:ind w:left="106" w:right="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49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465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Plniť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  <w:p w:rsidR="00CF002F" w:rsidRDefault="00CF002F" w:rsidP="00DE6F60">
            <w:pPr>
              <w:pStyle w:val="TableParagraph"/>
              <w:spacing w:line="213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kritérií</w:t>
            </w:r>
            <w:proofErr w:type="spellEnd"/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106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Plniť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  <w:p w:rsidR="00CF002F" w:rsidRDefault="00CF002F" w:rsidP="00DE6F60">
            <w:pPr>
              <w:pStyle w:val="TableParagraph"/>
              <w:spacing w:line="213" w:lineRule="exact"/>
              <w:ind w:left="106" w:right="9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kritérií</w:t>
            </w:r>
            <w:proofErr w:type="spellEnd"/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23"/>
        </w:trPr>
        <w:tc>
          <w:tcPr>
            <w:tcW w:w="5561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07"/>
              <w:ind w:left="677" w:right="1136" w:hanging="423"/>
              <w:rPr>
                <w:sz w:val="20"/>
              </w:rPr>
            </w:pPr>
            <w:r>
              <w:rPr>
                <w:spacing w:val="-6"/>
                <w:sz w:val="20"/>
              </w:rPr>
              <w:t>1)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Garant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spolugarant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učiteľ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personálne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zabezpečujúci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študijný</w:t>
            </w:r>
            <w:proofErr w:type="spellEnd"/>
            <w:r>
              <w:rPr>
                <w:sz w:val="20"/>
              </w:rPr>
              <w:t xml:space="preserve"> program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9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93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05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46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2)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vedeckej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výskumného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ústavu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spacing w:before="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spacing w:before="1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3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9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3)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Prednáškový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pobyt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zahraničí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7" w:line="230" w:lineRule="exac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4)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celoštátnej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profesijnej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organizácii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technickom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1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8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8" w:line="230" w:lineRule="exac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5)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medzinárodnej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profesijnej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organizácii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technickom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78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02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6)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komisiách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štátne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skúšky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29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9" w:line="213" w:lineRule="exact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7)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Prednášky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zahraničných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vedeckých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konferenciách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2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2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3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2" w:line="230" w:lineRule="exact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8)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vedeckom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programovom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konferencie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7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45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9)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redakčnej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časopisu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68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59"/>
              <w:ind w:left="677" w:hanging="423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Posudzovateľ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výskumných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projektov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grantových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agentúr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článkov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časopisoch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dizertačných</w:t>
            </w:r>
            <w:proofErr w:type="spellEnd"/>
          </w:p>
          <w:p w:rsidR="00CF002F" w:rsidRDefault="00CF002F" w:rsidP="00DE6F60">
            <w:pPr>
              <w:pStyle w:val="TableParagraph"/>
              <w:spacing w:before="2" w:line="218" w:lineRule="exact"/>
              <w:ind w:left="67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habilitačných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prác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"/>
            </w:pPr>
          </w:p>
          <w:p w:rsidR="00CF002F" w:rsidRDefault="00CF002F" w:rsidP="00DE6F6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"/>
            </w:pPr>
          </w:p>
          <w:p w:rsidR="00CF002F" w:rsidRDefault="00CF002F" w:rsidP="00DE6F60">
            <w:pPr>
              <w:pStyle w:val="TableParagraph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6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1"/>
              <w:ind w:left="254"/>
              <w:rPr>
                <w:sz w:val="20"/>
              </w:rPr>
            </w:pPr>
            <w:r>
              <w:rPr>
                <w:sz w:val="20"/>
              </w:rPr>
              <w:t>11)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ŠVOČ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1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left="254"/>
              <w:rPr>
                <w:sz w:val="20"/>
              </w:rPr>
            </w:pPr>
            <w:r>
              <w:rPr>
                <w:sz w:val="20"/>
              </w:rPr>
              <w:t>12)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Tvorba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študijných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pomôcok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2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7"/>
              <w:ind w:left="254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Expertízne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posudky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21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left="254"/>
              <w:rPr>
                <w:sz w:val="20"/>
              </w:rPr>
            </w:pPr>
            <w:r>
              <w:rPr>
                <w:sz w:val="20"/>
              </w:rPr>
              <w:t>14)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Riešené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spolupráci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praxou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84"/>
        </w:trPr>
        <w:tc>
          <w:tcPr>
            <w:tcW w:w="5561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55"/>
              <w:ind w:left="254"/>
              <w:rPr>
                <w:sz w:val="20"/>
              </w:rPr>
            </w:pPr>
            <w:r>
              <w:rPr>
                <w:sz w:val="20"/>
              </w:rPr>
              <w:t>15)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Ocenenia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relevantné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odbor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Default="00CF002F" w:rsidP="00CF002F"/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9A6EED" w:rsidRDefault="009A6EED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sectPr w:rsidR="00CF0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Pr="009A6EED" w:rsidRDefault="00335C4D" w:rsidP="009A6E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6D6FAD4" wp14:editId="40616BC3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2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  <w:r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624FB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D6DE7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4</cp:revision>
  <cp:lastPrinted>2022-03-28T12:44:00Z</cp:lastPrinted>
  <dcterms:created xsi:type="dcterms:W3CDTF">2022-03-30T12:06:00Z</dcterms:created>
  <dcterms:modified xsi:type="dcterms:W3CDTF">2022-04-01T11:01:00Z</dcterms:modified>
</cp:coreProperties>
</file>