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351" w:rsidRPr="00504925" w:rsidRDefault="005F2351" w:rsidP="006263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Minimálne </w:t>
      </w:r>
      <w:r w:rsidRPr="00504925">
        <w:rPr>
          <w:b/>
          <w:sz w:val="28"/>
          <w:szCs w:val="28"/>
        </w:rPr>
        <w:t>kritéri</w:t>
      </w:r>
      <w:r>
        <w:rPr>
          <w:b/>
          <w:sz w:val="28"/>
          <w:szCs w:val="28"/>
        </w:rPr>
        <w:t>á</w:t>
      </w:r>
      <w:r w:rsidRPr="00504925">
        <w:rPr>
          <w:b/>
          <w:sz w:val="28"/>
          <w:szCs w:val="28"/>
        </w:rPr>
        <w:t xml:space="preserve"> na </w:t>
      </w:r>
      <w:r>
        <w:rPr>
          <w:b/>
          <w:sz w:val="28"/>
          <w:szCs w:val="28"/>
        </w:rPr>
        <w:t>habilitačné</w:t>
      </w:r>
      <w:r w:rsidRPr="0050492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konanie alebo vymenúvacie </w:t>
      </w:r>
      <w:r w:rsidRPr="00504925">
        <w:rPr>
          <w:b/>
          <w:sz w:val="28"/>
          <w:szCs w:val="28"/>
        </w:rPr>
        <w:t>konanie</w:t>
      </w:r>
      <w:r>
        <w:rPr>
          <w:b/>
          <w:sz w:val="28"/>
          <w:szCs w:val="28"/>
        </w:rPr>
        <w:t xml:space="preserve"> za profesora na MTF STU so sídlom v Trnave</w:t>
      </w:r>
    </w:p>
    <w:p w:rsidR="005F2351" w:rsidRPr="008C69D7" w:rsidRDefault="005F2351" w:rsidP="002975BE">
      <w:pPr>
        <w:rPr>
          <w:b/>
          <w:sz w:val="22"/>
          <w:szCs w:val="22"/>
        </w:rPr>
      </w:pPr>
    </w:p>
    <w:p w:rsidR="008C69D7" w:rsidRPr="008C69D7" w:rsidRDefault="008C69D7" w:rsidP="008C69D7">
      <w:pPr>
        <w:rPr>
          <w:b/>
          <w:sz w:val="22"/>
          <w:szCs w:val="22"/>
        </w:rPr>
      </w:pPr>
      <w:r w:rsidRPr="008C69D7">
        <w:rPr>
          <w:b/>
          <w:sz w:val="22"/>
          <w:szCs w:val="22"/>
        </w:rPr>
        <w:t>Platí pre študijné odbory:</w:t>
      </w:r>
    </w:p>
    <w:p w:rsidR="00014577" w:rsidRDefault="00014577" w:rsidP="008C69D7">
      <w:pPr>
        <w:rPr>
          <w:sz w:val="22"/>
          <w:szCs w:val="22"/>
        </w:rPr>
      </w:pPr>
      <w:r>
        <w:rPr>
          <w:sz w:val="22"/>
          <w:szCs w:val="22"/>
        </w:rPr>
        <w:t>5.2.14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Automatizácia</w:t>
      </w:r>
    </w:p>
    <w:p w:rsidR="00014577" w:rsidRDefault="00014577" w:rsidP="008C69D7">
      <w:pPr>
        <w:rPr>
          <w:sz w:val="22"/>
          <w:szCs w:val="22"/>
        </w:rPr>
      </w:pPr>
      <w:r w:rsidRPr="008C69D7">
        <w:rPr>
          <w:sz w:val="22"/>
          <w:szCs w:val="22"/>
        </w:rPr>
        <w:t xml:space="preserve">5.2.26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Materiály</w:t>
      </w:r>
    </w:p>
    <w:p w:rsidR="008C69D7" w:rsidRPr="008C69D7" w:rsidRDefault="008C69D7" w:rsidP="008C69D7">
      <w:pPr>
        <w:rPr>
          <w:sz w:val="22"/>
          <w:szCs w:val="22"/>
        </w:rPr>
      </w:pPr>
      <w:r>
        <w:rPr>
          <w:sz w:val="22"/>
          <w:szCs w:val="22"/>
        </w:rPr>
        <w:t>5.2.7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Strojárske technológie a materiály</w:t>
      </w:r>
    </w:p>
    <w:p w:rsidR="008C69D7" w:rsidRPr="008C69D7" w:rsidRDefault="008C69D7" w:rsidP="008C69D7">
      <w:pPr>
        <w:rPr>
          <w:sz w:val="22"/>
          <w:szCs w:val="22"/>
        </w:rPr>
      </w:pPr>
      <w:r>
        <w:rPr>
          <w:sz w:val="22"/>
          <w:szCs w:val="22"/>
        </w:rPr>
        <w:t xml:space="preserve">5.2.50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Výrobná technika</w:t>
      </w:r>
    </w:p>
    <w:p w:rsidR="008C69D7" w:rsidRPr="008C69D7" w:rsidRDefault="008C69D7" w:rsidP="008C69D7">
      <w:pPr>
        <w:rPr>
          <w:sz w:val="22"/>
          <w:szCs w:val="22"/>
        </w:rPr>
      </w:pPr>
      <w:r>
        <w:rPr>
          <w:sz w:val="22"/>
          <w:szCs w:val="22"/>
        </w:rPr>
        <w:t xml:space="preserve">5.2.52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Priemyselné inžinierstvo</w:t>
      </w:r>
    </w:p>
    <w:p w:rsidR="008C69D7" w:rsidRPr="008C69D7" w:rsidRDefault="008C69D7" w:rsidP="008C69D7">
      <w:pPr>
        <w:rPr>
          <w:sz w:val="22"/>
          <w:szCs w:val="22"/>
        </w:rPr>
      </w:pPr>
      <w:r>
        <w:rPr>
          <w:sz w:val="22"/>
          <w:szCs w:val="22"/>
        </w:rPr>
        <w:t xml:space="preserve">8.3.5 </w:t>
      </w:r>
      <w:r>
        <w:rPr>
          <w:sz w:val="22"/>
          <w:szCs w:val="22"/>
        </w:rPr>
        <w:tab/>
      </w:r>
      <w:r w:rsidRPr="008C69D7">
        <w:rPr>
          <w:sz w:val="22"/>
          <w:szCs w:val="22"/>
        </w:rPr>
        <w:t>Bezpečnosť a ochrana zdravia pri práci</w:t>
      </w:r>
    </w:p>
    <w:p w:rsidR="005F2351" w:rsidRPr="008C69D7" w:rsidRDefault="005F2351" w:rsidP="0062637B">
      <w:pPr>
        <w:jc w:val="center"/>
        <w:rPr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1418"/>
        <w:gridCol w:w="1417"/>
        <w:gridCol w:w="1418"/>
      </w:tblGrid>
      <w:tr w:rsidR="005F2351" w:rsidTr="00B54E9B">
        <w:trPr>
          <w:trHeight w:val="345"/>
        </w:trPr>
        <w:tc>
          <w:tcPr>
            <w:tcW w:w="4644" w:type="dxa"/>
            <w:vMerge w:val="restart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Minimálne povinné požiadavky</w:t>
            </w:r>
          </w:p>
        </w:tc>
        <w:tc>
          <w:tcPr>
            <w:tcW w:w="2835" w:type="dxa"/>
            <w:gridSpan w:val="2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Požadované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Skutočné</w:t>
            </w:r>
          </w:p>
        </w:tc>
      </w:tr>
      <w:tr w:rsidR="005F2351" w:rsidTr="003C6859">
        <w:trPr>
          <w:trHeight w:val="345"/>
        </w:trPr>
        <w:tc>
          <w:tcPr>
            <w:tcW w:w="4644" w:type="dxa"/>
            <w:vMerge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Prof.</w:t>
            </w:r>
          </w:p>
        </w:tc>
        <w:tc>
          <w:tcPr>
            <w:tcW w:w="1417" w:type="dxa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Doc.</w:t>
            </w:r>
          </w:p>
        </w:tc>
        <w:tc>
          <w:tcPr>
            <w:tcW w:w="1418" w:type="dxa"/>
            <w:vMerge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F2351" w:rsidRPr="004E392A" w:rsidTr="005961FA">
        <w:trPr>
          <w:trHeight w:val="483"/>
        </w:trPr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4E392A">
            <w:pPr>
              <w:spacing w:before="20" w:after="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I. Pedagogická aktivita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4E392A">
            <w:pPr>
              <w:spacing w:before="20" w:after="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4E392A">
            <w:pPr>
              <w:spacing w:before="20" w:after="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4E392A">
            <w:pPr>
              <w:spacing w:before="20" w:after="2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4E392A" w:rsidTr="008C69D7">
        <w:trPr>
          <w:trHeight w:val="508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pStyle w:val="Odsekzoznamu"/>
              <w:numPr>
                <w:ilvl w:val="0"/>
                <w:numId w:val="22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Kontinuálna vzdelávacia činnosť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 xml:space="preserve">3 r. po doc. 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 r. po PhD.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4E392A" w:rsidTr="008C69D7">
        <w:trPr>
          <w:trHeight w:val="548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8C69D7">
            <w:pPr>
              <w:pStyle w:val="Odsekzoznamu"/>
              <w:numPr>
                <w:ilvl w:val="0"/>
                <w:numId w:val="22"/>
              </w:numPr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Vysokoškolská učebnica</w:t>
            </w:r>
          </w:p>
          <w:p w:rsidR="005F2351" w:rsidRPr="004E392A" w:rsidRDefault="005F2351" w:rsidP="008C69D7">
            <w:pPr>
              <w:pStyle w:val="Odsekzoznamu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 xml:space="preserve">       </w:t>
            </w:r>
            <w:r w:rsidR="005961FA">
              <w:rPr>
                <w:rFonts w:ascii="Calibri" w:hAnsi="Calibri"/>
                <w:sz w:val="22"/>
              </w:rPr>
              <w:t xml:space="preserve"> </w:t>
            </w:r>
            <w:r w:rsidRPr="004E392A">
              <w:rPr>
                <w:rFonts w:ascii="Calibri" w:hAnsi="Calibri"/>
                <w:sz w:val="22"/>
              </w:rPr>
              <w:t>alebo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014577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014577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4E392A" w:rsidTr="008C69D7">
        <w:trPr>
          <w:trHeight w:val="542"/>
        </w:trPr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5961FA">
            <w:pPr>
              <w:pStyle w:val="Odsekzoznamu"/>
              <w:numPr>
                <w:ilvl w:val="0"/>
                <w:numId w:val="22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Skriptá alebo učebný text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2/3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4E392A" w:rsidTr="005961FA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pStyle w:val="Odsekzoznamu"/>
              <w:numPr>
                <w:ilvl w:val="0"/>
                <w:numId w:val="22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Počet obhájených diplomových prác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4E392A" w:rsidTr="003C6859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 xml:space="preserve">II. Vedecko-výskumná aktivita 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8C69D7">
        <w:trPr>
          <w:trHeight w:val="574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8C69D7">
            <w:pPr>
              <w:pStyle w:val="Odsekzoznamu"/>
              <w:numPr>
                <w:ilvl w:val="0"/>
                <w:numId w:val="28"/>
              </w:numPr>
              <w:tabs>
                <w:tab w:val="clear" w:pos="754"/>
              </w:tabs>
              <w:autoSpaceDE w:val="0"/>
              <w:autoSpaceDN w:val="0"/>
              <w:adjustRightInd w:val="0"/>
              <w:ind w:left="426" w:hanging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Výstupy kategórie A, B alebo C spolu</w:t>
            </w:r>
          </w:p>
          <w:p w:rsidR="005F2351" w:rsidRPr="004E392A" w:rsidRDefault="005F2351" w:rsidP="008C69D7">
            <w:pPr>
              <w:pStyle w:val="Odsekzoznamu"/>
              <w:autoSpaceDE w:val="0"/>
              <w:autoSpaceDN w:val="0"/>
              <w:adjustRightInd w:val="0"/>
              <w:ind w:left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z toho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014577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40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014577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014577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pStyle w:val="Odsekzoznamu"/>
              <w:numPr>
                <w:ilvl w:val="0"/>
                <w:numId w:val="28"/>
              </w:numPr>
              <w:tabs>
                <w:tab w:val="clear" w:pos="754"/>
              </w:tabs>
              <w:autoSpaceDE w:val="0"/>
              <w:autoSpaceDN w:val="0"/>
              <w:adjustRightInd w:val="0"/>
              <w:spacing w:before="120"/>
              <w:ind w:left="426" w:hanging="426"/>
              <w:jc w:val="both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 xml:space="preserve">Výstupy kategórie A 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3C6859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III. Ohlasy na publikačnú aktivitu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8C69D7">
        <w:trPr>
          <w:trHeight w:val="538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8C69D7">
            <w:pPr>
              <w:pStyle w:val="Odsekzoznamu"/>
              <w:numPr>
                <w:ilvl w:val="0"/>
                <w:numId w:val="26"/>
              </w:numPr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Citácie spolu</w:t>
            </w:r>
          </w:p>
          <w:p w:rsidR="005F2351" w:rsidRPr="004E392A" w:rsidRDefault="005F2351" w:rsidP="008C69D7">
            <w:pPr>
              <w:pStyle w:val="Odsekzoznamu"/>
              <w:ind w:left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z toho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014577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014577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5961FA">
        <w:trPr>
          <w:trHeight w:val="576"/>
        </w:trPr>
        <w:tc>
          <w:tcPr>
            <w:tcW w:w="4644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pStyle w:val="Odsekzoznamu"/>
              <w:numPr>
                <w:ilvl w:val="0"/>
                <w:numId w:val="26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Citácie registrované vo WOS  a SCOPUS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3C6859">
        <w:tc>
          <w:tcPr>
            <w:tcW w:w="4644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b/>
              </w:rPr>
            </w:pPr>
            <w:r w:rsidRPr="004E392A">
              <w:rPr>
                <w:rFonts w:ascii="Calibri" w:hAnsi="Calibri"/>
                <w:b/>
                <w:sz w:val="22"/>
                <w:szCs w:val="22"/>
              </w:rPr>
              <w:t>IV. Vedecká škola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E0E0E0"/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014577">
        <w:trPr>
          <w:trHeight w:val="562"/>
        </w:trPr>
        <w:tc>
          <w:tcPr>
            <w:tcW w:w="4644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014577">
            <w:pPr>
              <w:pStyle w:val="Odsekzoznamu"/>
              <w:numPr>
                <w:ilvl w:val="0"/>
                <w:numId w:val="27"/>
              </w:numPr>
              <w:ind w:left="425" w:hanging="425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Ukončenie výchovy doktorandov (skončený/po dizertačnej skúške)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  <w:color w:val="FF0000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1/1</w:t>
            </w:r>
          </w:p>
        </w:tc>
        <w:tc>
          <w:tcPr>
            <w:tcW w:w="1417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nil"/>
              <w:bottom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  <w:tr w:rsidR="005F2351" w:rsidRPr="004E392A" w:rsidTr="005961FA">
        <w:trPr>
          <w:trHeight w:val="558"/>
        </w:trPr>
        <w:tc>
          <w:tcPr>
            <w:tcW w:w="4644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pStyle w:val="Odsekzoznamu"/>
              <w:numPr>
                <w:ilvl w:val="0"/>
                <w:numId w:val="27"/>
              </w:numPr>
              <w:spacing w:before="120"/>
              <w:ind w:left="426" w:hanging="426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</w:rPr>
              <w:t>Riešiteľ/z toho vedúci výskumného projektu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3/2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  <w:r w:rsidRPr="004E392A">
              <w:rPr>
                <w:rFonts w:ascii="Calibri" w:hAnsi="Calibri"/>
                <w:sz w:val="22"/>
                <w:szCs w:val="22"/>
              </w:rPr>
              <w:t>1/0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4E392A" w:rsidRDefault="005F2351" w:rsidP="005961FA">
            <w:pPr>
              <w:spacing w:before="120"/>
              <w:jc w:val="center"/>
              <w:rPr>
                <w:rFonts w:ascii="Calibri" w:hAnsi="Calibri"/>
              </w:rPr>
            </w:pPr>
          </w:p>
        </w:tc>
      </w:tr>
    </w:tbl>
    <w:p w:rsidR="005F2351" w:rsidRPr="008C69D7" w:rsidRDefault="005F2351" w:rsidP="005B2F17">
      <w:pPr>
        <w:rPr>
          <w:rFonts w:asciiTheme="minorHAnsi" w:hAnsiTheme="minorHAnsi"/>
          <w:sz w:val="22"/>
          <w:szCs w:val="22"/>
        </w:rPr>
      </w:pPr>
    </w:p>
    <w:p w:rsidR="005F2351" w:rsidRDefault="005F2351" w:rsidP="00927AE3">
      <w:pPr>
        <w:pBdr>
          <w:bottom w:val="single" w:sz="12" w:space="1" w:color="auto"/>
        </w:pBdr>
        <w:ind w:right="-489"/>
        <w:jc w:val="both"/>
        <w:rPr>
          <w:rFonts w:ascii="Calibri" w:hAnsi="Calibri"/>
        </w:rPr>
      </w:pPr>
      <w:r w:rsidRPr="008C69D7">
        <w:rPr>
          <w:rFonts w:asciiTheme="minorHAnsi" w:hAnsiTheme="minorHAnsi"/>
          <w:sz w:val="22"/>
          <w:szCs w:val="22"/>
        </w:rPr>
        <w:t>Výstupy kategórie A, B a C pre jednotlivé oblasti výskumu a im príslušné študijné odbory sú uvedené v materiáli s názvom „Kritériá na hodnotenie úrovne výskumnej, vývojovej, umeleckej a ďalšej tvorivej činnosti v rámci komplexnej akreditácie činností vysokej školy“. (schválené MŠVVŠ dňa 4. 4. 2013). Definíciu výstupov kategórie A v oblasti časopiseckých publikácií spresňuje príloha k uzneseniu Akreditačnej komisie č. 73.1.1a s názvom „IF na zaradenie výstupov do kategórie A pre jednotlivé oblasti výskumu.“</w:t>
      </w:r>
    </w:p>
    <w:p w:rsidR="005F2351" w:rsidRDefault="005F2351" w:rsidP="005B2F17">
      <w:pPr>
        <w:rPr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1"/>
        <w:gridCol w:w="1418"/>
        <w:gridCol w:w="1418"/>
        <w:gridCol w:w="1418"/>
      </w:tblGrid>
      <w:tr w:rsidR="005F2351" w:rsidTr="00B54E9B">
        <w:trPr>
          <w:trHeight w:val="345"/>
        </w:trPr>
        <w:tc>
          <w:tcPr>
            <w:tcW w:w="4961" w:type="dxa"/>
            <w:vMerge w:val="restart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Doplnkové ukazovatele</w:t>
            </w:r>
          </w:p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Požadované</w:t>
            </w:r>
          </w:p>
        </w:tc>
        <w:tc>
          <w:tcPr>
            <w:tcW w:w="1418" w:type="dxa"/>
            <w:vMerge w:val="restart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542BC5">
              <w:rPr>
                <w:rFonts w:ascii="Calibri" w:hAnsi="Calibri"/>
                <w:b/>
                <w:sz w:val="28"/>
                <w:szCs w:val="28"/>
              </w:rPr>
              <w:t>Skutočné</w:t>
            </w:r>
          </w:p>
        </w:tc>
      </w:tr>
      <w:tr w:rsidR="005F2351" w:rsidTr="00B54E9B">
        <w:trPr>
          <w:trHeight w:val="345"/>
        </w:trPr>
        <w:tc>
          <w:tcPr>
            <w:tcW w:w="4961" w:type="dxa"/>
            <w:vMerge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2BC5">
              <w:rPr>
                <w:rFonts w:ascii="Calibri" w:hAnsi="Calibri"/>
                <w:b/>
                <w:sz w:val="26"/>
                <w:szCs w:val="26"/>
              </w:rPr>
              <w:t>Prof.</w:t>
            </w:r>
          </w:p>
        </w:tc>
        <w:tc>
          <w:tcPr>
            <w:tcW w:w="1418" w:type="dxa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542BC5">
              <w:rPr>
                <w:rFonts w:ascii="Calibri" w:hAnsi="Calibri"/>
                <w:b/>
                <w:sz w:val="26"/>
                <w:szCs w:val="26"/>
              </w:rPr>
              <w:t>Doc.</w:t>
            </w:r>
          </w:p>
        </w:tc>
        <w:tc>
          <w:tcPr>
            <w:tcW w:w="1418" w:type="dxa"/>
            <w:vMerge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F2351" w:rsidTr="003C6859">
        <w:trPr>
          <w:trHeight w:val="345"/>
        </w:trPr>
        <w:tc>
          <w:tcPr>
            <w:tcW w:w="4961" w:type="dxa"/>
            <w:vMerge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</w:rPr>
            </w:pPr>
            <w:r w:rsidRPr="00542BC5">
              <w:rPr>
                <w:rFonts w:ascii="Calibri" w:hAnsi="Calibri"/>
                <w:sz w:val="22"/>
                <w:szCs w:val="22"/>
              </w:rPr>
              <w:t>Plniť min.   10 kritérií</w:t>
            </w:r>
          </w:p>
        </w:tc>
        <w:tc>
          <w:tcPr>
            <w:tcW w:w="1418" w:type="dxa"/>
            <w:shd w:val="clear" w:color="auto" w:fill="E6E6E6"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</w:rPr>
            </w:pPr>
            <w:r w:rsidRPr="00542BC5">
              <w:rPr>
                <w:rFonts w:ascii="Calibri" w:hAnsi="Calibri"/>
                <w:sz w:val="22"/>
                <w:szCs w:val="22"/>
              </w:rPr>
              <w:t>Plniť min.     7 kritérií</w:t>
            </w:r>
          </w:p>
        </w:tc>
        <w:tc>
          <w:tcPr>
            <w:tcW w:w="1418" w:type="dxa"/>
            <w:vMerge/>
          </w:tcPr>
          <w:p w:rsidR="005F2351" w:rsidRPr="00542BC5" w:rsidRDefault="005F2351" w:rsidP="00542BC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F2351" w:rsidRPr="007E3DF8" w:rsidTr="005961FA">
        <w:trPr>
          <w:trHeight w:val="623"/>
        </w:trPr>
        <w:tc>
          <w:tcPr>
            <w:tcW w:w="4961" w:type="dxa"/>
            <w:tcBorders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 xml:space="preserve">Garant alebo </w:t>
            </w:r>
            <w:proofErr w:type="spellStart"/>
            <w:r w:rsidRPr="00A033E4">
              <w:rPr>
                <w:rFonts w:ascii="Calibri" w:hAnsi="Calibri"/>
                <w:color w:val="000000"/>
                <w:sz w:val="22"/>
              </w:rPr>
              <w:t>spolugarant</w:t>
            </w:r>
            <w:proofErr w:type="spellEnd"/>
            <w:r w:rsidRPr="00A033E4">
              <w:rPr>
                <w:rFonts w:ascii="Calibri" w:hAnsi="Calibri"/>
                <w:color w:val="000000"/>
                <w:sz w:val="22"/>
              </w:rPr>
              <w:t xml:space="preserve"> študijného odboru alebo programu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702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vo vedeckej rade fakulty, univerzity alebo výskumného ústavu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428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Prednáškové pobyty v zahraničí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406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color w:val="000000"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celoštátnej profesijnej organizácii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3C6859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medzinárodnej profesijnej organizácii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378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komisiách pre štátne skúšky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3C6859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Prednášky na domácich vedeckých konferenciách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3C6859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Prednášky na zahraničných vedeckých konferenciách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473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Členstvo v redakčnej rade časopisu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3C6859"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Posudzovateľ výskumných projektov z grantových agentúr, článkov v časopisoch, dizertačných a habilitačných prác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5961FA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6003A3" w:rsidRDefault="006003A3" w:rsidP="005961FA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AB3A5D">
        <w:trPr>
          <w:trHeight w:val="464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Vedenie prác ŠVOČ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413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Tvorba študijných pomôcok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421"/>
        </w:trPr>
        <w:tc>
          <w:tcPr>
            <w:tcW w:w="4961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Expertízne posudky v odbore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  <w:tr w:rsidR="005F2351" w:rsidRPr="007E3DF8" w:rsidTr="005961FA">
        <w:trPr>
          <w:trHeight w:val="486"/>
        </w:trPr>
        <w:tc>
          <w:tcPr>
            <w:tcW w:w="4961" w:type="dxa"/>
            <w:tcBorders>
              <w:top w:val="dotted" w:sz="4" w:space="0" w:color="auto"/>
            </w:tcBorders>
          </w:tcPr>
          <w:p w:rsidR="005F2351" w:rsidRPr="00A033E4" w:rsidRDefault="005F2351" w:rsidP="005961FA">
            <w:pPr>
              <w:pStyle w:val="Odsekzoznamu"/>
              <w:numPr>
                <w:ilvl w:val="0"/>
                <w:numId w:val="33"/>
              </w:numPr>
              <w:spacing w:before="60"/>
              <w:ind w:left="567" w:hanging="425"/>
              <w:rPr>
                <w:rFonts w:ascii="Calibri" w:hAnsi="Calibri"/>
                <w:i/>
              </w:rPr>
            </w:pPr>
            <w:r w:rsidRPr="00A033E4">
              <w:rPr>
                <w:rFonts w:ascii="Calibri" w:hAnsi="Calibri"/>
                <w:color w:val="000000"/>
                <w:sz w:val="22"/>
              </w:rPr>
              <w:t>Ostatné aktivity a ocenenia relevantné pre daný odbor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AB3A5D" w:rsidRDefault="00AB3A5D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6003A3" w:rsidRDefault="006003A3" w:rsidP="00AB3A5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F2351" w:rsidRPr="00A033E4" w:rsidRDefault="005F2351" w:rsidP="00AB3A5D">
            <w:pPr>
              <w:jc w:val="center"/>
              <w:rPr>
                <w:rFonts w:ascii="Calibri" w:hAnsi="Calibri"/>
              </w:rPr>
            </w:pPr>
            <w:r w:rsidRPr="00A033E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dotted" w:sz="4" w:space="0" w:color="auto"/>
            </w:tcBorders>
          </w:tcPr>
          <w:p w:rsidR="005F2351" w:rsidRPr="00A033E4" w:rsidRDefault="005F2351" w:rsidP="005961FA">
            <w:pPr>
              <w:spacing w:before="60"/>
              <w:jc w:val="center"/>
              <w:rPr>
                <w:rFonts w:ascii="Calibri" w:hAnsi="Calibri"/>
                <w:b/>
              </w:rPr>
            </w:pPr>
          </w:p>
        </w:tc>
      </w:tr>
    </w:tbl>
    <w:p w:rsidR="005F2351" w:rsidRPr="007E3DF8" w:rsidRDefault="005F2351" w:rsidP="00E5680B">
      <w:pPr>
        <w:ind w:left="-284" w:right="-631"/>
        <w:jc w:val="both"/>
        <w:rPr>
          <w:rFonts w:ascii="Calibri" w:hAnsi="Calibri"/>
          <w:b/>
        </w:rPr>
      </w:pPr>
    </w:p>
    <w:p w:rsidR="005961FA" w:rsidRDefault="005961FA" w:rsidP="00927AE3">
      <w:pPr>
        <w:ind w:right="-631"/>
        <w:jc w:val="both"/>
        <w:rPr>
          <w:rFonts w:ascii="Calibri" w:hAnsi="Calibri"/>
          <w:b/>
        </w:rPr>
      </w:pPr>
    </w:p>
    <w:p w:rsidR="005F2351" w:rsidRPr="007E3DF8" w:rsidRDefault="005F2351" w:rsidP="00927AE3">
      <w:pPr>
        <w:ind w:right="-631"/>
        <w:jc w:val="both"/>
        <w:rPr>
          <w:rFonts w:ascii="Calibri" w:hAnsi="Calibri"/>
          <w:b/>
        </w:rPr>
      </w:pPr>
      <w:r w:rsidRPr="007E3DF8">
        <w:rPr>
          <w:rFonts w:ascii="Calibri" w:hAnsi="Calibri"/>
          <w:b/>
        </w:rPr>
        <w:t>Uvedené kritériá nemožno nahradiť plnením iných kritérií.</w:t>
      </w:r>
    </w:p>
    <w:p w:rsidR="005F2351" w:rsidRPr="007E3DF8" w:rsidRDefault="005F2351" w:rsidP="00E5680B">
      <w:pPr>
        <w:ind w:left="-284" w:right="-631"/>
        <w:jc w:val="both"/>
        <w:rPr>
          <w:rFonts w:ascii="Calibri" w:hAnsi="Calibri"/>
          <w:b/>
          <w:i/>
        </w:rPr>
      </w:pPr>
    </w:p>
    <w:p w:rsidR="005961FA" w:rsidRDefault="005961FA" w:rsidP="00927AE3">
      <w:pPr>
        <w:ind w:left="-284" w:right="-631" w:firstLine="284"/>
        <w:jc w:val="both"/>
        <w:rPr>
          <w:rFonts w:ascii="Calibri" w:hAnsi="Calibri"/>
          <w:b/>
          <w:i/>
        </w:rPr>
      </w:pPr>
    </w:p>
    <w:p w:rsidR="005F2351" w:rsidRPr="007E3DF8" w:rsidRDefault="005F2351" w:rsidP="00927AE3">
      <w:pPr>
        <w:ind w:left="-284" w:right="-631" w:firstLine="284"/>
        <w:jc w:val="both"/>
        <w:rPr>
          <w:rFonts w:ascii="Calibri" w:hAnsi="Calibri"/>
          <w:b/>
          <w:i/>
        </w:rPr>
      </w:pPr>
      <w:r w:rsidRPr="007E3DF8">
        <w:rPr>
          <w:rFonts w:ascii="Calibri" w:hAnsi="Calibri"/>
          <w:b/>
          <w:i/>
        </w:rPr>
        <w:t>Čestne vyhlasujem, že mnou uvedené údaje v stĺpcoch „Skutočné“ sú pravdivé.</w:t>
      </w:r>
    </w:p>
    <w:p w:rsidR="005F2351" w:rsidRPr="007E3DF8" w:rsidRDefault="005F2351" w:rsidP="00E5680B">
      <w:pPr>
        <w:ind w:left="-284" w:right="-631"/>
        <w:jc w:val="both"/>
        <w:rPr>
          <w:rFonts w:ascii="Calibri" w:hAnsi="Calibri"/>
        </w:rPr>
      </w:pPr>
    </w:p>
    <w:p w:rsidR="005F2351" w:rsidRPr="007E3DF8" w:rsidRDefault="005F2351" w:rsidP="00927AE3">
      <w:pPr>
        <w:ind w:left="-284" w:right="-631" w:firstLine="284"/>
        <w:jc w:val="both"/>
        <w:rPr>
          <w:rFonts w:ascii="Calibri" w:hAnsi="Calibri"/>
        </w:rPr>
      </w:pPr>
      <w:r w:rsidRPr="007E3DF8">
        <w:rPr>
          <w:rFonts w:ascii="Calibri" w:hAnsi="Calibri"/>
        </w:rPr>
        <w:t>Dátum:</w:t>
      </w:r>
    </w:p>
    <w:p w:rsidR="005F2351" w:rsidRPr="007E3DF8" w:rsidRDefault="005F2351" w:rsidP="00E5680B">
      <w:pPr>
        <w:ind w:left="-284" w:right="-631"/>
        <w:jc w:val="both"/>
        <w:rPr>
          <w:rFonts w:ascii="Calibri" w:hAnsi="Calibri"/>
        </w:rPr>
      </w:pPr>
    </w:p>
    <w:p w:rsidR="005F2351" w:rsidRDefault="005F2351" w:rsidP="00E5680B">
      <w:pPr>
        <w:ind w:left="-284" w:right="-631"/>
        <w:jc w:val="both"/>
        <w:rPr>
          <w:rFonts w:ascii="Calibri" w:hAnsi="Calibri"/>
        </w:rPr>
      </w:pP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  <w:t xml:space="preserve">    </w:t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</w:r>
      <w:r w:rsidRPr="007E3DF8">
        <w:rPr>
          <w:rFonts w:ascii="Calibri" w:hAnsi="Calibri"/>
        </w:rPr>
        <w:tab/>
        <w:t>Podpis uchádzača (-</w:t>
      </w:r>
      <w:proofErr w:type="spellStart"/>
      <w:r w:rsidRPr="007E3DF8">
        <w:rPr>
          <w:rFonts w:ascii="Calibri" w:hAnsi="Calibri"/>
        </w:rPr>
        <w:t>čky</w:t>
      </w:r>
      <w:proofErr w:type="spellEnd"/>
      <w:r w:rsidRPr="007E3DF8">
        <w:rPr>
          <w:rFonts w:ascii="Calibri" w:hAnsi="Calibri"/>
        </w:rPr>
        <w:t>)</w:t>
      </w:r>
      <w:bookmarkStart w:id="0" w:name="_GoBack"/>
      <w:bookmarkEnd w:id="0"/>
    </w:p>
    <w:sectPr w:rsidR="005F2351" w:rsidSect="002975BE">
      <w:headerReference w:type="default" r:id="rId7"/>
      <w:pgSz w:w="11900" w:h="16840"/>
      <w:pgMar w:top="2269" w:right="1800" w:bottom="1440" w:left="180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351" w:rsidRDefault="005F2351" w:rsidP="0030006A">
      <w:r>
        <w:separator/>
      </w:r>
    </w:p>
  </w:endnote>
  <w:endnote w:type="continuationSeparator" w:id="0">
    <w:p w:rsidR="005F2351" w:rsidRDefault="005F2351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351" w:rsidRDefault="005F2351" w:rsidP="0030006A">
      <w:r>
        <w:separator/>
      </w:r>
    </w:p>
  </w:footnote>
  <w:footnote w:type="continuationSeparator" w:id="0">
    <w:p w:rsidR="005F2351" w:rsidRDefault="005F2351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351" w:rsidRDefault="006003A3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264795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068B"/>
    <w:multiLevelType w:val="multilevel"/>
    <w:tmpl w:val="B388D8F2"/>
    <w:styleLink w:val="Style1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BA566D"/>
    <w:multiLevelType w:val="hybridMultilevel"/>
    <w:tmpl w:val="94E219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F21D4"/>
    <w:multiLevelType w:val="hybridMultilevel"/>
    <w:tmpl w:val="EE76E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53A1A"/>
    <w:multiLevelType w:val="hybridMultilevel"/>
    <w:tmpl w:val="74205C16"/>
    <w:lvl w:ilvl="0" w:tplc="6E8459F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01457F"/>
    <w:multiLevelType w:val="hybridMultilevel"/>
    <w:tmpl w:val="29923198"/>
    <w:lvl w:ilvl="0" w:tplc="C5B09F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4672AD"/>
    <w:multiLevelType w:val="hybridMultilevel"/>
    <w:tmpl w:val="5EC4E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C2C31"/>
    <w:multiLevelType w:val="hybridMultilevel"/>
    <w:tmpl w:val="1F26589A"/>
    <w:lvl w:ilvl="0" w:tplc="555620F8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67A05"/>
    <w:multiLevelType w:val="hybridMultilevel"/>
    <w:tmpl w:val="CA34D088"/>
    <w:lvl w:ilvl="0" w:tplc="9FD67C5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B91956"/>
    <w:multiLevelType w:val="hybridMultilevel"/>
    <w:tmpl w:val="F38CE2C0"/>
    <w:lvl w:ilvl="0" w:tplc="A58688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E408AD"/>
    <w:multiLevelType w:val="hybridMultilevel"/>
    <w:tmpl w:val="59D4A912"/>
    <w:lvl w:ilvl="0" w:tplc="BE241620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26C167E3"/>
    <w:multiLevelType w:val="hybridMultilevel"/>
    <w:tmpl w:val="6CE85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71F182F"/>
    <w:multiLevelType w:val="hybridMultilevel"/>
    <w:tmpl w:val="E2E05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430E20"/>
    <w:multiLevelType w:val="hybridMultilevel"/>
    <w:tmpl w:val="7FCADC38"/>
    <w:lvl w:ilvl="0" w:tplc="5D68E93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B81A8F"/>
    <w:multiLevelType w:val="hybridMultilevel"/>
    <w:tmpl w:val="B9323C9C"/>
    <w:lvl w:ilvl="0" w:tplc="21D6759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C89440D"/>
    <w:multiLevelType w:val="hybridMultilevel"/>
    <w:tmpl w:val="02D63E8E"/>
    <w:lvl w:ilvl="0" w:tplc="E35C01DE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237E5"/>
    <w:multiLevelType w:val="hybridMultilevel"/>
    <w:tmpl w:val="F41442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FC6DAB"/>
    <w:multiLevelType w:val="hybridMultilevel"/>
    <w:tmpl w:val="726AB83A"/>
    <w:lvl w:ilvl="0" w:tplc="BFD03C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32E65661"/>
    <w:multiLevelType w:val="hybridMultilevel"/>
    <w:tmpl w:val="2CBED396"/>
    <w:lvl w:ilvl="0" w:tplc="8C42461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2E2061"/>
    <w:multiLevelType w:val="hybridMultilevel"/>
    <w:tmpl w:val="B1FEF1A4"/>
    <w:lvl w:ilvl="0" w:tplc="803A945E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36A3419"/>
    <w:multiLevelType w:val="hybridMultilevel"/>
    <w:tmpl w:val="9E6656D8"/>
    <w:lvl w:ilvl="0" w:tplc="E35C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46673"/>
    <w:multiLevelType w:val="hybridMultilevel"/>
    <w:tmpl w:val="3D88E0B6"/>
    <w:lvl w:ilvl="0" w:tplc="053C06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0D56EB9"/>
    <w:multiLevelType w:val="hybridMultilevel"/>
    <w:tmpl w:val="D7CAF322"/>
    <w:lvl w:ilvl="0" w:tplc="BBA67CC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1B73A5C"/>
    <w:multiLevelType w:val="hybridMultilevel"/>
    <w:tmpl w:val="35C40EEA"/>
    <w:lvl w:ilvl="0" w:tplc="E35C01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937C61"/>
    <w:multiLevelType w:val="hybridMultilevel"/>
    <w:tmpl w:val="AA8092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7A1B57"/>
    <w:multiLevelType w:val="hybridMultilevel"/>
    <w:tmpl w:val="FF4E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C3ADD"/>
    <w:multiLevelType w:val="multilevel"/>
    <w:tmpl w:val="B388D8F2"/>
    <w:numStyleLink w:val="Style1"/>
  </w:abstractNum>
  <w:abstractNum w:abstractNumId="26" w15:restartNumberingAfterBreak="0">
    <w:nsid w:val="52C93944"/>
    <w:multiLevelType w:val="hybridMultilevel"/>
    <w:tmpl w:val="50D212BC"/>
    <w:lvl w:ilvl="0" w:tplc="D7543B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837003C"/>
    <w:multiLevelType w:val="hybridMultilevel"/>
    <w:tmpl w:val="66C285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6D3390"/>
    <w:multiLevelType w:val="hybridMultilevel"/>
    <w:tmpl w:val="5BD0B6DE"/>
    <w:lvl w:ilvl="0" w:tplc="FEE05BD8">
      <w:start w:val="1"/>
      <w:numFmt w:val="decimal"/>
      <w:lvlText w:val="%1)"/>
      <w:lvlJc w:val="left"/>
      <w:pPr>
        <w:ind w:left="862" w:hanging="360"/>
      </w:pPr>
      <w:rPr>
        <w:rFonts w:cs="Times New Roman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9" w15:restartNumberingAfterBreak="0">
    <w:nsid w:val="647C275A"/>
    <w:multiLevelType w:val="hybridMultilevel"/>
    <w:tmpl w:val="BC3E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F71FB"/>
    <w:multiLevelType w:val="multilevel"/>
    <w:tmpl w:val="D1CAC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C406BA4"/>
    <w:multiLevelType w:val="hybridMultilevel"/>
    <w:tmpl w:val="6EC849AE"/>
    <w:lvl w:ilvl="0" w:tplc="62B0800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DFD360A"/>
    <w:multiLevelType w:val="hybridMultilevel"/>
    <w:tmpl w:val="7D5C93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19"/>
  </w:num>
  <w:num w:numId="5">
    <w:abstractNumId w:val="10"/>
  </w:num>
  <w:num w:numId="6">
    <w:abstractNumId w:val="24"/>
  </w:num>
  <w:num w:numId="7">
    <w:abstractNumId w:val="2"/>
  </w:num>
  <w:num w:numId="8">
    <w:abstractNumId w:val="29"/>
  </w:num>
  <w:num w:numId="9">
    <w:abstractNumId w:val="15"/>
  </w:num>
  <w:num w:numId="10">
    <w:abstractNumId w:val="32"/>
  </w:num>
  <w:num w:numId="11">
    <w:abstractNumId w:val="11"/>
  </w:num>
  <w:num w:numId="12">
    <w:abstractNumId w:val="1"/>
  </w:num>
  <w:num w:numId="13">
    <w:abstractNumId w:val="5"/>
  </w:num>
  <w:num w:numId="14">
    <w:abstractNumId w:val="27"/>
  </w:num>
  <w:num w:numId="15">
    <w:abstractNumId w:val="23"/>
  </w:num>
  <w:num w:numId="16">
    <w:abstractNumId w:val="8"/>
  </w:num>
  <w:num w:numId="17">
    <w:abstractNumId w:val="4"/>
  </w:num>
  <w:num w:numId="18">
    <w:abstractNumId w:val="17"/>
  </w:num>
  <w:num w:numId="19">
    <w:abstractNumId w:val="7"/>
  </w:num>
  <w:num w:numId="20">
    <w:abstractNumId w:val="18"/>
  </w:num>
  <w:num w:numId="21">
    <w:abstractNumId w:val="26"/>
  </w:num>
  <w:num w:numId="22">
    <w:abstractNumId w:val="31"/>
  </w:num>
  <w:num w:numId="23">
    <w:abstractNumId w:val="21"/>
  </w:num>
  <w:num w:numId="24">
    <w:abstractNumId w:val="0"/>
  </w:num>
  <w:num w:numId="25">
    <w:abstractNumId w:val="25"/>
  </w:num>
  <w:num w:numId="26">
    <w:abstractNumId w:val="3"/>
  </w:num>
  <w:num w:numId="27">
    <w:abstractNumId w:val="20"/>
  </w:num>
  <w:num w:numId="28">
    <w:abstractNumId w:val="9"/>
  </w:num>
  <w:num w:numId="29">
    <w:abstractNumId w:val="12"/>
  </w:num>
  <w:num w:numId="30">
    <w:abstractNumId w:val="13"/>
  </w:num>
  <w:num w:numId="31">
    <w:abstractNumId w:val="16"/>
  </w:num>
  <w:num w:numId="32">
    <w:abstractNumId w:val="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FD"/>
    <w:rsid w:val="00014577"/>
    <w:rsid w:val="00014B9D"/>
    <w:rsid w:val="00023CC7"/>
    <w:rsid w:val="00040A79"/>
    <w:rsid w:val="00042E68"/>
    <w:rsid w:val="00046494"/>
    <w:rsid w:val="000464A0"/>
    <w:rsid w:val="000548F0"/>
    <w:rsid w:val="00056287"/>
    <w:rsid w:val="00062C6B"/>
    <w:rsid w:val="0006307B"/>
    <w:rsid w:val="00073061"/>
    <w:rsid w:val="00080140"/>
    <w:rsid w:val="00081144"/>
    <w:rsid w:val="000B4C73"/>
    <w:rsid w:val="001234CD"/>
    <w:rsid w:val="001353B9"/>
    <w:rsid w:val="00145120"/>
    <w:rsid w:val="0015643A"/>
    <w:rsid w:val="00175848"/>
    <w:rsid w:val="00197CDA"/>
    <w:rsid w:val="001B7B8F"/>
    <w:rsid w:val="001C3640"/>
    <w:rsid w:val="001C3B95"/>
    <w:rsid w:val="00220EF0"/>
    <w:rsid w:val="002234F0"/>
    <w:rsid w:val="00267F67"/>
    <w:rsid w:val="00274D78"/>
    <w:rsid w:val="00280ED4"/>
    <w:rsid w:val="00281547"/>
    <w:rsid w:val="00283EBD"/>
    <w:rsid w:val="00296171"/>
    <w:rsid w:val="002975BE"/>
    <w:rsid w:val="002D6617"/>
    <w:rsid w:val="002E0612"/>
    <w:rsid w:val="002F003A"/>
    <w:rsid w:val="002F2488"/>
    <w:rsid w:val="0030006A"/>
    <w:rsid w:val="003070A2"/>
    <w:rsid w:val="00361957"/>
    <w:rsid w:val="00366E12"/>
    <w:rsid w:val="0037249E"/>
    <w:rsid w:val="003846B1"/>
    <w:rsid w:val="003C6859"/>
    <w:rsid w:val="003D475E"/>
    <w:rsid w:val="003E0425"/>
    <w:rsid w:val="00444164"/>
    <w:rsid w:val="00455075"/>
    <w:rsid w:val="0045772A"/>
    <w:rsid w:val="00461728"/>
    <w:rsid w:val="0049700C"/>
    <w:rsid w:val="004A0C18"/>
    <w:rsid w:val="004C7C35"/>
    <w:rsid w:val="004E1069"/>
    <w:rsid w:val="004E392A"/>
    <w:rsid w:val="00504925"/>
    <w:rsid w:val="00537945"/>
    <w:rsid w:val="00542BC5"/>
    <w:rsid w:val="00546A05"/>
    <w:rsid w:val="00552A42"/>
    <w:rsid w:val="00555255"/>
    <w:rsid w:val="00587603"/>
    <w:rsid w:val="005961FA"/>
    <w:rsid w:val="005A1790"/>
    <w:rsid w:val="005B2249"/>
    <w:rsid w:val="005B2F17"/>
    <w:rsid w:val="005B3A12"/>
    <w:rsid w:val="005D632F"/>
    <w:rsid w:val="005F156F"/>
    <w:rsid w:val="005F2351"/>
    <w:rsid w:val="006003A3"/>
    <w:rsid w:val="00601E71"/>
    <w:rsid w:val="0062637B"/>
    <w:rsid w:val="006275DB"/>
    <w:rsid w:val="00632A9F"/>
    <w:rsid w:val="00643FBC"/>
    <w:rsid w:val="0064713D"/>
    <w:rsid w:val="006849B8"/>
    <w:rsid w:val="006A4FFE"/>
    <w:rsid w:val="006C4A44"/>
    <w:rsid w:val="006E6BC6"/>
    <w:rsid w:val="006F4AFD"/>
    <w:rsid w:val="00701248"/>
    <w:rsid w:val="00754E7E"/>
    <w:rsid w:val="007609D9"/>
    <w:rsid w:val="00763898"/>
    <w:rsid w:val="00770356"/>
    <w:rsid w:val="00774D8A"/>
    <w:rsid w:val="0079513A"/>
    <w:rsid w:val="007A73D9"/>
    <w:rsid w:val="007D0189"/>
    <w:rsid w:val="007D0771"/>
    <w:rsid w:val="007E030B"/>
    <w:rsid w:val="007E3DF8"/>
    <w:rsid w:val="007F5771"/>
    <w:rsid w:val="008002DC"/>
    <w:rsid w:val="008172BE"/>
    <w:rsid w:val="00820056"/>
    <w:rsid w:val="008525E5"/>
    <w:rsid w:val="00861D2F"/>
    <w:rsid w:val="008662FD"/>
    <w:rsid w:val="008A1263"/>
    <w:rsid w:val="008A66FC"/>
    <w:rsid w:val="008B00C1"/>
    <w:rsid w:val="008C69D7"/>
    <w:rsid w:val="008E6BB1"/>
    <w:rsid w:val="008F1E62"/>
    <w:rsid w:val="008F3A55"/>
    <w:rsid w:val="008F4E2B"/>
    <w:rsid w:val="00927AE3"/>
    <w:rsid w:val="00946CCC"/>
    <w:rsid w:val="0096605A"/>
    <w:rsid w:val="009934F8"/>
    <w:rsid w:val="009A74D4"/>
    <w:rsid w:val="009B13A6"/>
    <w:rsid w:val="009C179B"/>
    <w:rsid w:val="009C2121"/>
    <w:rsid w:val="009D020D"/>
    <w:rsid w:val="009E1D33"/>
    <w:rsid w:val="009F21E4"/>
    <w:rsid w:val="00A02514"/>
    <w:rsid w:val="00A033E4"/>
    <w:rsid w:val="00A0466E"/>
    <w:rsid w:val="00A11A31"/>
    <w:rsid w:val="00A20866"/>
    <w:rsid w:val="00A22B18"/>
    <w:rsid w:val="00A31111"/>
    <w:rsid w:val="00A35AF8"/>
    <w:rsid w:val="00A3731B"/>
    <w:rsid w:val="00A61A9E"/>
    <w:rsid w:val="00A7526C"/>
    <w:rsid w:val="00AA5FA6"/>
    <w:rsid w:val="00AB3A5D"/>
    <w:rsid w:val="00AB495A"/>
    <w:rsid w:val="00AC7080"/>
    <w:rsid w:val="00AF7046"/>
    <w:rsid w:val="00B1193D"/>
    <w:rsid w:val="00B21821"/>
    <w:rsid w:val="00B54E9B"/>
    <w:rsid w:val="00B679BE"/>
    <w:rsid w:val="00B73223"/>
    <w:rsid w:val="00B745B0"/>
    <w:rsid w:val="00B95369"/>
    <w:rsid w:val="00BD5026"/>
    <w:rsid w:val="00BF0B81"/>
    <w:rsid w:val="00C02FE0"/>
    <w:rsid w:val="00C61905"/>
    <w:rsid w:val="00C62B81"/>
    <w:rsid w:val="00C92409"/>
    <w:rsid w:val="00C975A4"/>
    <w:rsid w:val="00CC49D2"/>
    <w:rsid w:val="00CD28A6"/>
    <w:rsid w:val="00CD7D4A"/>
    <w:rsid w:val="00CE6990"/>
    <w:rsid w:val="00CF12DC"/>
    <w:rsid w:val="00D34342"/>
    <w:rsid w:val="00D64B23"/>
    <w:rsid w:val="00D73CE9"/>
    <w:rsid w:val="00D818AE"/>
    <w:rsid w:val="00D87422"/>
    <w:rsid w:val="00DA65CE"/>
    <w:rsid w:val="00DA7CD2"/>
    <w:rsid w:val="00DE227B"/>
    <w:rsid w:val="00DF430C"/>
    <w:rsid w:val="00E01677"/>
    <w:rsid w:val="00E103FF"/>
    <w:rsid w:val="00E35A85"/>
    <w:rsid w:val="00E35D34"/>
    <w:rsid w:val="00E54EE0"/>
    <w:rsid w:val="00E5680B"/>
    <w:rsid w:val="00E84FB7"/>
    <w:rsid w:val="00EC2516"/>
    <w:rsid w:val="00ED30BE"/>
    <w:rsid w:val="00EE02F6"/>
    <w:rsid w:val="00EE39CE"/>
    <w:rsid w:val="00EF0F17"/>
    <w:rsid w:val="00F15581"/>
    <w:rsid w:val="00F221A0"/>
    <w:rsid w:val="00F24DC7"/>
    <w:rsid w:val="00F30379"/>
    <w:rsid w:val="00F52624"/>
    <w:rsid w:val="00F55AC5"/>
    <w:rsid w:val="00F56A42"/>
    <w:rsid w:val="00F72759"/>
    <w:rsid w:val="00F74827"/>
    <w:rsid w:val="00F84035"/>
    <w:rsid w:val="00FA3B50"/>
    <w:rsid w:val="00FC1848"/>
    <w:rsid w:val="00FC714C"/>
    <w:rsid w:val="00FD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2AA306A-D073-4831-B5A7-54ABE065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E6BC6"/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2637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662FD"/>
    <w:pPr>
      <w:keepNext/>
      <w:autoSpaceDE w:val="0"/>
      <w:autoSpaceDN w:val="0"/>
      <w:jc w:val="center"/>
      <w:outlineLvl w:val="2"/>
    </w:pPr>
    <w:rPr>
      <w:rFonts w:ascii="Tahoma" w:hAnsi="Tahoma"/>
      <w:b/>
      <w:bCs/>
      <w:noProof/>
      <w:sz w:val="22"/>
      <w:szCs w:val="22"/>
      <w:lang w:val="en-US" w:eastAsia="sk-SK"/>
    </w:rPr>
  </w:style>
  <w:style w:type="paragraph" w:styleId="Nadpis5">
    <w:name w:val="heading 5"/>
    <w:basedOn w:val="Normlny"/>
    <w:next w:val="Normlny"/>
    <w:link w:val="Nadpis5Char"/>
    <w:uiPriority w:val="99"/>
    <w:qFormat/>
    <w:rsid w:val="008662FD"/>
    <w:pPr>
      <w:autoSpaceDE w:val="0"/>
      <w:autoSpaceDN w:val="0"/>
      <w:spacing w:before="240" w:after="60"/>
      <w:outlineLvl w:val="4"/>
    </w:pPr>
    <w:rPr>
      <w:rFonts w:ascii="Times New Roman" w:hAnsi="Times New Roman"/>
      <w:b/>
      <w:bCs/>
      <w:i/>
      <w:iCs/>
      <w:noProof/>
      <w:sz w:val="26"/>
      <w:szCs w:val="26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62637B"/>
    <w:rPr>
      <w:rFonts w:ascii="Arial" w:hAnsi="Arial" w:cs="Times New Roman"/>
      <w:b/>
      <w:kern w:val="28"/>
      <w:sz w:val="28"/>
      <w:lang w:val="sk-SK"/>
    </w:rPr>
  </w:style>
  <w:style w:type="character" w:customStyle="1" w:styleId="Nadpis3Char">
    <w:name w:val="Nadpis 3 Char"/>
    <w:basedOn w:val="Predvolenpsmoodseku"/>
    <w:link w:val="Nadpis3"/>
    <w:uiPriority w:val="99"/>
    <w:locked/>
    <w:rsid w:val="008662FD"/>
    <w:rPr>
      <w:rFonts w:ascii="Tahoma" w:hAnsi="Tahoma" w:cs="Times New Roman"/>
      <w:b/>
      <w:noProof/>
      <w:sz w:val="22"/>
      <w:lang w:val="en-US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8662FD"/>
    <w:rPr>
      <w:rFonts w:ascii="Times New Roman" w:hAnsi="Times New Roman" w:cs="Times New Roman"/>
      <w:b/>
      <w:i/>
      <w:noProof/>
      <w:sz w:val="26"/>
      <w:lang w:val="en-US"/>
    </w:rPr>
  </w:style>
  <w:style w:type="paragraph" w:styleId="Hlavika">
    <w:name w:val="header"/>
    <w:basedOn w:val="Normlny"/>
    <w:link w:val="Hlavik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30006A"/>
    <w:rPr>
      <w:rFonts w:cs="Times New Roman"/>
    </w:rPr>
  </w:style>
  <w:style w:type="paragraph" w:styleId="Pta">
    <w:name w:val="footer"/>
    <w:basedOn w:val="Normlny"/>
    <w:link w:val="PtaChar"/>
    <w:uiPriority w:val="99"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30006A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30006A"/>
    <w:rPr>
      <w:rFonts w:ascii="Lucida Grande" w:hAnsi="Lucida Grande"/>
      <w:sz w:val="18"/>
      <w:szCs w:val="18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0006A"/>
    <w:rPr>
      <w:rFonts w:ascii="Lucida Grande" w:hAnsi="Lucida Grande" w:cs="Times New Roman"/>
      <w:sz w:val="18"/>
    </w:rPr>
  </w:style>
  <w:style w:type="character" w:styleId="slostrany">
    <w:name w:val="page number"/>
    <w:basedOn w:val="Predvolenpsmoodseku"/>
    <w:uiPriority w:val="99"/>
    <w:semiHidden/>
    <w:rsid w:val="0030006A"/>
    <w:rPr>
      <w:rFonts w:cs="Times New Roman"/>
    </w:rPr>
  </w:style>
  <w:style w:type="paragraph" w:customStyle="1" w:styleId="Default">
    <w:name w:val="Default"/>
    <w:uiPriority w:val="99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  <w:style w:type="character" w:styleId="Hypertextovprepojenie">
    <w:name w:val="Hyperlink"/>
    <w:basedOn w:val="Predvolenpsmoodseku"/>
    <w:uiPriority w:val="99"/>
    <w:rsid w:val="008662FD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8662FD"/>
    <w:pPr>
      <w:ind w:left="720"/>
      <w:contextualSpacing/>
    </w:pPr>
    <w:rPr>
      <w:rFonts w:ascii="Times New Roman" w:hAnsi="Times New Roman"/>
      <w:szCs w:val="22"/>
    </w:rPr>
  </w:style>
  <w:style w:type="paragraph" w:customStyle="1" w:styleId="TextTUMBrief">
    <w:name w:val="Text TUM Brief"/>
    <w:basedOn w:val="Default"/>
    <w:next w:val="Default"/>
    <w:uiPriority w:val="99"/>
    <w:rsid w:val="008662FD"/>
    <w:pPr>
      <w:widowControl/>
    </w:pPr>
    <w:rPr>
      <w:rFonts w:ascii="Calibri" w:hAnsi="Calibri" w:cs="Times New Roman"/>
      <w:color w:val="auto"/>
      <w:lang w:val="sk-SK" w:eastAsia="ko-KR"/>
    </w:rPr>
  </w:style>
  <w:style w:type="paragraph" w:styleId="Zkladntext2">
    <w:name w:val="Body Text 2"/>
    <w:basedOn w:val="Normlny"/>
    <w:link w:val="Zkladntext2Char"/>
    <w:uiPriority w:val="99"/>
    <w:rsid w:val="008662FD"/>
    <w:pPr>
      <w:autoSpaceDE w:val="0"/>
      <w:autoSpaceDN w:val="0"/>
    </w:pPr>
    <w:rPr>
      <w:rFonts w:ascii="Tahoma" w:hAnsi="Tahoma"/>
      <w:noProof/>
      <w:sz w:val="22"/>
      <w:szCs w:val="22"/>
      <w:lang w:val="en-US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8662FD"/>
    <w:rPr>
      <w:rFonts w:ascii="Tahoma" w:hAnsi="Tahoma" w:cs="Times New Roman"/>
      <w:noProof/>
      <w:sz w:val="22"/>
      <w:lang w:val="en-US"/>
    </w:rPr>
  </w:style>
  <w:style w:type="character" w:styleId="Odkaznapoznmkupodiarou">
    <w:name w:val="footnote reference"/>
    <w:basedOn w:val="Predvolenpsmoodseku"/>
    <w:uiPriority w:val="99"/>
    <w:semiHidden/>
    <w:rsid w:val="00C92409"/>
    <w:rPr>
      <w:rFonts w:cs="Times New Roman"/>
      <w:vertAlign w:val="superscript"/>
    </w:rPr>
  </w:style>
  <w:style w:type="table" w:styleId="Mriekatabuky">
    <w:name w:val="Table Grid"/>
    <w:basedOn w:val="Normlnatabuka"/>
    <w:uiPriority w:val="99"/>
    <w:rsid w:val="00C92409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A0466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A0466E"/>
    <w:rPr>
      <w:rFonts w:cs="Times New Roman"/>
      <w:lang w:val="sk-SK"/>
    </w:rPr>
  </w:style>
  <w:style w:type="numbering" w:customStyle="1" w:styleId="Style1">
    <w:name w:val="Style1"/>
    <w:rsid w:val="00156CC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2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0</TotalTime>
  <Pages>2</Pages>
  <Words>381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Minimálne kritériá na habilitačné konanie alebo vymenúvacie konanie za profesora na MTF STU so sídlom v Trnave</vt:lpstr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Minimálne kritériá na habilitačné konanie alebo vymenúvacie konanie za profesora na MTF STU so sídlom v Trnave</dc:title>
  <dc:subject/>
  <dc:creator>jevcakova</dc:creator>
  <cp:keywords/>
  <dc:description/>
  <cp:lastModifiedBy>Admin</cp:lastModifiedBy>
  <cp:revision>2</cp:revision>
  <cp:lastPrinted>2015-07-01T09:53:00Z</cp:lastPrinted>
  <dcterms:created xsi:type="dcterms:W3CDTF">2015-10-28T11:08:00Z</dcterms:created>
  <dcterms:modified xsi:type="dcterms:W3CDTF">2015-10-28T11:08:00Z</dcterms:modified>
</cp:coreProperties>
</file>