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-97155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D8027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F3352A">
        <w:rPr>
          <w:rFonts w:cstheme="minorHAnsi"/>
          <w:b/>
          <w:bCs/>
          <w:sz w:val="20"/>
          <w:szCs w:val="20"/>
        </w:rPr>
        <w:t xml:space="preserve">21. 05. </w:t>
      </w:r>
      <w:r w:rsidR="00062585" w:rsidRPr="0064244A">
        <w:rPr>
          <w:rFonts w:cstheme="minorHAnsi"/>
          <w:b/>
          <w:bCs/>
          <w:sz w:val="20"/>
          <w:szCs w:val="20"/>
        </w:rPr>
        <w:t>2025</w:t>
      </w:r>
      <w:r w:rsidRPr="0064244A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64244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FA1EBB" w:rsidRPr="0064244A">
        <w:rPr>
          <w:rFonts w:cstheme="minorHAnsi"/>
          <w:b/>
          <w:bCs/>
          <w:sz w:val="20"/>
          <w:szCs w:val="20"/>
        </w:rPr>
        <w:t xml:space="preserve">odborného asistenta na </w:t>
      </w:r>
      <w:r w:rsidR="0097588A" w:rsidRPr="0064244A">
        <w:rPr>
          <w:rFonts w:cstheme="minorHAnsi"/>
          <w:b/>
          <w:bCs/>
          <w:sz w:val="20"/>
          <w:szCs w:val="20"/>
        </w:rPr>
        <w:t>Ústav priemyselného inžinierstva a manažmentu</w:t>
      </w:r>
      <w:r w:rsidR="0097588A" w:rsidRPr="0064244A">
        <w:rPr>
          <w:rFonts w:ascii="Arial" w:hAnsi="Arial" w:cs="Arial"/>
          <w:sz w:val="20"/>
          <w:szCs w:val="20"/>
        </w:rPr>
        <w:t xml:space="preserve"> </w:t>
      </w:r>
      <w:r w:rsidR="0097588A" w:rsidRPr="0097588A">
        <w:rPr>
          <w:rFonts w:cstheme="minorHAnsi"/>
          <w:sz w:val="20"/>
          <w:szCs w:val="20"/>
        </w:rPr>
        <w:t xml:space="preserve">v oblasti </w:t>
      </w:r>
      <w:r w:rsidR="00F3352A">
        <w:rPr>
          <w:rFonts w:cstheme="minorHAnsi"/>
          <w:sz w:val="20"/>
          <w:szCs w:val="20"/>
        </w:rPr>
        <w:t>strategického manažmentu, operačnej analýzy a ďa</w:t>
      </w:r>
      <w:r w:rsidR="0097588A" w:rsidRPr="0097588A">
        <w:rPr>
          <w:rFonts w:cstheme="minorHAnsi"/>
          <w:sz w:val="20"/>
          <w:szCs w:val="20"/>
        </w:rPr>
        <w:t>lších predmetov zameraných na podnikový manažment</w:t>
      </w:r>
      <w:r w:rsidR="00A0625C" w:rsidRPr="0064244A">
        <w:rPr>
          <w:rFonts w:cstheme="minorHAnsi"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4E5CFE">
        <w:trPr>
          <w:trHeight w:val="841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424538" w:rsidRDefault="00F3352A" w:rsidP="004E5CFE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Peter Szabó</w:t>
            </w:r>
          </w:p>
          <w:p w:rsidR="00F3352A" w:rsidRPr="00A5188C" w:rsidRDefault="00F3352A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Pavol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Tanuška</w:t>
            </w:r>
            <w:proofErr w:type="spellEnd"/>
          </w:p>
        </w:tc>
      </w:tr>
      <w:tr w:rsidR="00CE5B34" w:rsidRPr="00A5188C" w:rsidTr="004E5CFE">
        <w:trPr>
          <w:trHeight w:val="1260"/>
        </w:trPr>
        <w:tc>
          <w:tcPr>
            <w:tcW w:w="2972" w:type="dxa"/>
          </w:tcPr>
          <w:p w:rsidR="00CE5B34" w:rsidRPr="00A5188C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A5188C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64244A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F3352A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Lukáš Jurík</w:t>
            </w:r>
            <w:r w:rsidR="004E5CF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r w:rsidR="00F3352A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Jurík</w:t>
            </w: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A5188C" w:rsidTr="00266921">
        <w:trPr>
          <w:trHeight w:val="477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64244A" w:rsidRPr="00CB3961" w:rsidRDefault="0064244A" w:rsidP="00F335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A34AB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</w:t>
            </w:r>
            <w:r w:rsidR="00F3352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</w:t>
            </w:r>
          </w:p>
        </w:tc>
      </w:tr>
      <w:tr w:rsidR="004E5CFE" w:rsidRPr="00A5188C" w:rsidTr="00266921">
        <w:trPr>
          <w:trHeight w:val="631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E5CFE" w:rsidRPr="00A5188C" w:rsidRDefault="004E5CFE" w:rsidP="004E5C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F3352A" w:rsidRDefault="00F3352A" w:rsidP="00F335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2013 – 2017      3. stupeň VŠ vzdelania (PhD.)</w:t>
            </w:r>
          </w:p>
          <w:p w:rsidR="00F3352A" w:rsidRDefault="00F3352A" w:rsidP="00F3352A">
            <w:pPr>
              <w:pStyle w:val="TableParagraph"/>
              <w:ind w:left="138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Odbor: Priemyselné inžinierstvo</w:t>
            </w:r>
          </w:p>
          <w:p w:rsidR="00F3352A" w:rsidRDefault="00F3352A" w:rsidP="00F3352A">
            <w:pPr>
              <w:pStyle w:val="TableParagraph"/>
              <w:ind w:left="138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Slovenská technická univerzita v Bratislave</w:t>
            </w:r>
          </w:p>
          <w:p w:rsidR="00F3352A" w:rsidRDefault="00F3352A" w:rsidP="00F3352A">
            <w:pPr>
              <w:pStyle w:val="TableParagraph"/>
              <w:ind w:left="138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so sídlom v Trnave</w:t>
            </w:r>
          </w:p>
          <w:p w:rsidR="00F3352A" w:rsidRDefault="00F3352A" w:rsidP="00F335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2011 – 2013      2. stupeň VŠ vzdelania (Ing.)</w:t>
            </w:r>
          </w:p>
          <w:p w:rsidR="00F3352A" w:rsidRDefault="00F3352A" w:rsidP="00F3352A">
            <w:pPr>
              <w:pStyle w:val="TableParagraph"/>
              <w:ind w:left="138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Odbor: Priemyselné inžinierstvo</w:t>
            </w:r>
          </w:p>
          <w:p w:rsidR="00F3352A" w:rsidRDefault="00F3352A" w:rsidP="00F3352A">
            <w:pPr>
              <w:pStyle w:val="TableParagraph"/>
              <w:ind w:left="138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Slovenská technická univerzita v Bratislave</w:t>
            </w:r>
          </w:p>
          <w:p w:rsidR="00F3352A" w:rsidRDefault="00F3352A" w:rsidP="00F3352A">
            <w:pPr>
              <w:pStyle w:val="TableParagraph"/>
              <w:ind w:left="138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so sídlom v Trnave</w:t>
            </w:r>
          </w:p>
          <w:p w:rsidR="00F3352A" w:rsidRDefault="00F3352A" w:rsidP="00F335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2008 – 2011      1. stupeň VŠ vzdelania (Bc.)</w:t>
            </w:r>
          </w:p>
          <w:p w:rsidR="00F3352A" w:rsidRDefault="00F3352A" w:rsidP="00F3352A">
            <w:pPr>
              <w:pStyle w:val="TableParagraph"/>
              <w:ind w:left="138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Odbor: Priemyselné inžinierstvo</w:t>
            </w:r>
          </w:p>
          <w:p w:rsidR="00F3352A" w:rsidRDefault="00F3352A" w:rsidP="00F3352A">
            <w:pPr>
              <w:pStyle w:val="TableParagraph"/>
              <w:ind w:left="138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Slovenská technická univerzita v Bratislave</w:t>
            </w:r>
          </w:p>
          <w:p w:rsidR="004E5CFE" w:rsidRPr="004E5CFE" w:rsidRDefault="00F3352A" w:rsidP="00F3352A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          Materiálovotechnologická fakulta so sídlom v Trnave</w:t>
            </w:r>
          </w:p>
        </w:tc>
      </w:tr>
      <w:tr w:rsidR="004E5CFE" w:rsidRPr="00A5188C" w:rsidTr="009A68AF">
        <w:trPr>
          <w:trHeight w:val="477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</w:p>
        </w:tc>
      </w:tr>
      <w:tr w:rsidR="0097588A" w:rsidRPr="00A5188C" w:rsidTr="00165548">
        <w:trPr>
          <w:trHeight w:val="633"/>
        </w:trPr>
        <w:tc>
          <w:tcPr>
            <w:tcW w:w="2972" w:type="dxa"/>
          </w:tcPr>
          <w:p w:rsidR="0097588A" w:rsidRPr="00A5188C" w:rsidRDefault="0097588A" w:rsidP="0097588A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97588A" w:rsidRDefault="0097588A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</w:t>
            </w:r>
            <w:r w:rsidR="00F3352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17 -  Materiálovotechnologická fakulta STU, Ústav priemyselného inžinierstva a manažmentu, odborný asistent</w:t>
            </w:r>
          </w:p>
          <w:p w:rsidR="0097588A" w:rsidRPr="00CB3961" w:rsidRDefault="0097588A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7588A" w:rsidRPr="00A5188C" w:rsidTr="00165548">
        <w:trPr>
          <w:trHeight w:val="633"/>
        </w:trPr>
        <w:tc>
          <w:tcPr>
            <w:tcW w:w="2972" w:type="dxa"/>
          </w:tcPr>
          <w:p w:rsidR="0097588A" w:rsidRPr="00A5188C" w:rsidRDefault="0097588A" w:rsidP="0097588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97588A" w:rsidRPr="00A5188C" w:rsidRDefault="0097588A" w:rsidP="0097588A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F3352A" w:rsidRPr="004D1C85" w:rsidRDefault="00F3352A" w:rsidP="00F335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D1C8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UPIM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MTF STU</w:t>
            </w:r>
          </w:p>
          <w:p w:rsidR="00F3352A" w:rsidRPr="004D1C85" w:rsidRDefault="00F3352A" w:rsidP="00F335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D1C8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Aktuálne: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Strategický manažment, Operačná analýza, Manažment výroby a podniková logistika, Bakalársky projekt</w:t>
            </w:r>
          </w:p>
          <w:p w:rsidR="0097588A" w:rsidRPr="00CB3961" w:rsidRDefault="00F3352A" w:rsidP="00F335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D1C8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 minulosti: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Základy priemyselného inžinierstva, Ergonómia</w:t>
            </w:r>
          </w:p>
        </w:tc>
      </w:tr>
      <w:tr w:rsidR="0097588A" w:rsidRPr="00A5188C" w:rsidTr="00685C3A">
        <w:trPr>
          <w:trHeight w:val="633"/>
        </w:trPr>
        <w:tc>
          <w:tcPr>
            <w:tcW w:w="2972" w:type="dxa"/>
          </w:tcPr>
          <w:p w:rsidR="0097588A" w:rsidRPr="00A5188C" w:rsidRDefault="0097588A" w:rsidP="0097588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97588A" w:rsidRPr="00A5188C" w:rsidRDefault="0097588A" w:rsidP="0097588A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F3352A" w:rsidRDefault="00F3352A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97588A" w:rsidRPr="00CB3961" w:rsidRDefault="00F3352A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Priemyselné inžinierstvo a manažment</w:t>
            </w:r>
          </w:p>
        </w:tc>
      </w:tr>
      <w:tr w:rsidR="00F3352A" w:rsidRPr="00A5188C" w:rsidTr="003D7FB6">
        <w:trPr>
          <w:trHeight w:val="624"/>
        </w:trPr>
        <w:tc>
          <w:tcPr>
            <w:tcW w:w="2972" w:type="dxa"/>
            <w:vMerge w:val="restart"/>
          </w:tcPr>
          <w:p w:rsidR="00F3352A" w:rsidRPr="00A5188C" w:rsidRDefault="00F3352A" w:rsidP="00F3352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F3352A" w:rsidRPr="00A5188C" w:rsidRDefault="00F3352A" w:rsidP="00F3352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F3352A" w:rsidRPr="00A5188C" w:rsidRDefault="00F3352A" w:rsidP="00F335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F3352A" w:rsidRPr="00CB3961" w:rsidRDefault="00F3352A" w:rsidP="00F3352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</w:tr>
      <w:tr w:rsidR="00F3352A" w:rsidRPr="00A5188C" w:rsidTr="003D7FB6">
        <w:trPr>
          <w:trHeight w:val="624"/>
        </w:trPr>
        <w:tc>
          <w:tcPr>
            <w:tcW w:w="2972" w:type="dxa"/>
            <w:vMerge/>
          </w:tcPr>
          <w:p w:rsidR="00F3352A" w:rsidRPr="00A5188C" w:rsidRDefault="00F3352A" w:rsidP="00F3352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3352A" w:rsidRPr="00A5188C" w:rsidRDefault="00F3352A" w:rsidP="00F335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F3352A" w:rsidRPr="00CB3961" w:rsidRDefault="00F3352A" w:rsidP="00F3352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3352A" w:rsidRPr="00A5188C" w:rsidTr="003D7FB6">
        <w:trPr>
          <w:trHeight w:val="630"/>
        </w:trPr>
        <w:tc>
          <w:tcPr>
            <w:tcW w:w="2972" w:type="dxa"/>
          </w:tcPr>
          <w:p w:rsidR="00F3352A" w:rsidRPr="00A5188C" w:rsidRDefault="00F3352A" w:rsidP="00F3352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F3352A" w:rsidRPr="00A5188C" w:rsidRDefault="00F3352A" w:rsidP="00F335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F3352A" w:rsidRPr="00CB3961" w:rsidRDefault="00F3352A" w:rsidP="00F3352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108</w:t>
            </w:r>
          </w:p>
        </w:tc>
      </w:tr>
      <w:tr w:rsidR="00F3352A" w:rsidRPr="00A5188C" w:rsidTr="003D7FB6">
        <w:trPr>
          <w:trHeight w:val="630"/>
        </w:trPr>
        <w:tc>
          <w:tcPr>
            <w:tcW w:w="2972" w:type="dxa"/>
          </w:tcPr>
          <w:p w:rsidR="00F3352A" w:rsidRPr="00A5188C" w:rsidRDefault="00F3352A" w:rsidP="00F3352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352A" w:rsidRPr="00A5188C" w:rsidRDefault="00F3352A" w:rsidP="00F335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F3352A" w:rsidRPr="00CB3961" w:rsidRDefault="00F3352A" w:rsidP="00F3352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4E5CFE">
        <w:trPr>
          <w:trHeight w:val="574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1538ED">
        <w:trPr>
          <w:trHeight w:val="605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D80273" w:rsidRDefault="00D80273">
      <w:pPr>
        <w:rPr>
          <w:sz w:val="20"/>
          <w:szCs w:val="20"/>
        </w:rPr>
      </w:pPr>
    </w:p>
    <w:p w:rsidR="00724565" w:rsidRPr="00D80273" w:rsidRDefault="00724565">
      <w:pPr>
        <w:rPr>
          <w:sz w:val="20"/>
          <w:szCs w:val="20"/>
        </w:rPr>
      </w:pPr>
      <w:r w:rsidRPr="00D80273">
        <w:rPr>
          <w:sz w:val="20"/>
          <w:szCs w:val="20"/>
        </w:rPr>
        <w:t xml:space="preserve">Dňa </w:t>
      </w:r>
      <w:r w:rsidR="00F3352A">
        <w:rPr>
          <w:sz w:val="20"/>
          <w:szCs w:val="20"/>
        </w:rPr>
        <w:t>2</w:t>
      </w:r>
      <w:r w:rsidR="003D38C1">
        <w:rPr>
          <w:sz w:val="20"/>
          <w:szCs w:val="20"/>
        </w:rPr>
        <w:t>6</w:t>
      </w:r>
      <w:bookmarkStart w:id="0" w:name="_GoBack"/>
      <w:bookmarkEnd w:id="0"/>
      <w:r w:rsidR="00F3352A">
        <w:rPr>
          <w:sz w:val="20"/>
          <w:szCs w:val="20"/>
        </w:rPr>
        <w:t xml:space="preserve">. 05. </w:t>
      </w:r>
      <w:r w:rsidR="00997D15" w:rsidRPr="00D80273">
        <w:rPr>
          <w:sz w:val="20"/>
          <w:szCs w:val="20"/>
        </w:rPr>
        <w:t>2025</w:t>
      </w:r>
      <w:r w:rsidRPr="00D80273">
        <w:rPr>
          <w:sz w:val="20"/>
          <w:szCs w:val="20"/>
        </w:rPr>
        <w:tab/>
      </w:r>
    </w:p>
    <w:p w:rsidR="00724565" w:rsidRPr="00D80273" w:rsidRDefault="00724565" w:rsidP="00724565">
      <w:pPr>
        <w:spacing w:after="0" w:line="240" w:lineRule="auto"/>
        <w:rPr>
          <w:sz w:val="20"/>
          <w:szCs w:val="20"/>
        </w:rPr>
      </w:pP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  <w:t>prof. Ing. Miloš Čambál, CSc.</w:t>
      </w:r>
      <w:r w:rsidR="00F82F5D" w:rsidRPr="00D80273">
        <w:rPr>
          <w:sz w:val="20"/>
          <w:szCs w:val="20"/>
        </w:rPr>
        <w:t xml:space="preserve"> </w:t>
      </w:r>
    </w:p>
    <w:p w:rsidR="00724565" w:rsidRPr="00D80273" w:rsidRDefault="00724565" w:rsidP="00724565">
      <w:pPr>
        <w:spacing w:after="0" w:line="240" w:lineRule="auto"/>
        <w:rPr>
          <w:sz w:val="20"/>
          <w:szCs w:val="20"/>
        </w:rPr>
      </w:pP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  <w:t>dekan fakulty</w:t>
      </w:r>
    </w:p>
    <w:sectPr w:rsidR="00724565" w:rsidRPr="00D80273" w:rsidSect="00D80273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1538ED"/>
    <w:rsid w:val="00246D65"/>
    <w:rsid w:val="00266921"/>
    <w:rsid w:val="002F274C"/>
    <w:rsid w:val="002F4F6A"/>
    <w:rsid w:val="003D38C1"/>
    <w:rsid w:val="0041161C"/>
    <w:rsid w:val="00424538"/>
    <w:rsid w:val="00431BFB"/>
    <w:rsid w:val="0048485F"/>
    <w:rsid w:val="004E5CFE"/>
    <w:rsid w:val="005B5B2E"/>
    <w:rsid w:val="005E1CA7"/>
    <w:rsid w:val="0060798C"/>
    <w:rsid w:val="006169F4"/>
    <w:rsid w:val="0064244A"/>
    <w:rsid w:val="00652640"/>
    <w:rsid w:val="00724565"/>
    <w:rsid w:val="007D3046"/>
    <w:rsid w:val="008969A3"/>
    <w:rsid w:val="008A1F10"/>
    <w:rsid w:val="00920109"/>
    <w:rsid w:val="0097588A"/>
    <w:rsid w:val="009947F4"/>
    <w:rsid w:val="00997D15"/>
    <w:rsid w:val="00A0625C"/>
    <w:rsid w:val="00A34ABD"/>
    <w:rsid w:val="00A5188C"/>
    <w:rsid w:val="00AA19D1"/>
    <w:rsid w:val="00AE121E"/>
    <w:rsid w:val="00AE41C6"/>
    <w:rsid w:val="00B766CB"/>
    <w:rsid w:val="00C42D45"/>
    <w:rsid w:val="00C46A4C"/>
    <w:rsid w:val="00CA7B06"/>
    <w:rsid w:val="00CE5B34"/>
    <w:rsid w:val="00D653B2"/>
    <w:rsid w:val="00D80273"/>
    <w:rsid w:val="00DB4ED4"/>
    <w:rsid w:val="00DC6E0C"/>
    <w:rsid w:val="00F07FBB"/>
    <w:rsid w:val="00F164BC"/>
    <w:rsid w:val="00F3352A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3BE0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11</cp:revision>
  <cp:lastPrinted>2025-05-22T13:06:00Z</cp:lastPrinted>
  <dcterms:created xsi:type="dcterms:W3CDTF">2025-01-20T14:01:00Z</dcterms:created>
  <dcterms:modified xsi:type="dcterms:W3CDTF">2025-05-22T13:06:00Z</dcterms:modified>
</cp:coreProperties>
</file>