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78A57" w14:textId="77777777" w:rsidR="00C8652D" w:rsidRPr="00C8652D" w:rsidRDefault="00C8652D" w:rsidP="00C8652D">
      <w:pPr>
        <w:pBdr>
          <w:bottom w:val="single" w:sz="12" w:space="0" w:color="F17E4C"/>
        </w:pBdr>
        <w:spacing w:after="0" w:line="240" w:lineRule="auto"/>
        <w:outlineLvl w:val="0"/>
        <w:rPr>
          <w:rFonts w:ascii="Calibri" w:eastAsia="Times New Roman" w:hAnsi="Calibri" w:cs="Calibri"/>
          <w:color w:val="6B707B"/>
          <w:kern w:val="36"/>
          <w:sz w:val="36"/>
          <w:szCs w:val="36"/>
        </w:rPr>
      </w:pPr>
      <w:proofErr w:type="spellStart"/>
      <w:r w:rsidRPr="00C8652D">
        <w:rPr>
          <w:rFonts w:ascii="Calibri" w:eastAsia="Times New Roman" w:hAnsi="Calibri" w:cs="Calibri"/>
          <w:color w:val="6B707B"/>
          <w:kern w:val="36"/>
          <w:sz w:val="36"/>
          <w:szCs w:val="36"/>
        </w:rPr>
        <w:t>Štipendijný</w:t>
      </w:r>
      <w:proofErr w:type="spellEnd"/>
      <w:r w:rsidRPr="00C8652D">
        <w:rPr>
          <w:rFonts w:ascii="Calibri" w:eastAsia="Times New Roman" w:hAnsi="Calibri" w:cs="Calibri"/>
          <w:color w:val="6B707B"/>
          <w:kern w:val="36"/>
          <w:sz w:val="36"/>
          <w:szCs w:val="36"/>
        </w:rPr>
        <w:t xml:space="preserve"> program </w:t>
      </w:r>
      <w:proofErr w:type="spellStart"/>
      <w:r w:rsidRPr="00C8652D">
        <w:rPr>
          <w:rFonts w:ascii="Calibri" w:eastAsia="Times New Roman" w:hAnsi="Calibri" w:cs="Calibri"/>
          <w:color w:val="6B707B"/>
          <w:kern w:val="36"/>
          <w:sz w:val="36"/>
          <w:szCs w:val="36"/>
        </w:rPr>
        <w:t>na</w:t>
      </w:r>
      <w:proofErr w:type="spellEnd"/>
      <w:r w:rsidRPr="00C8652D">
        <w:rPr>
          <w:rFonts w:ascii="Calibri" w:eastAsia="Times New Roman" w:hAnsi="Calibri" w:cs="Calibri"/>
          <w:color w:val="6B707B"/>
          <w:kern w:val="36"/>
          <w:sz w:val="36"/>
          <w:szCs w:val="36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kern w:val="36"/>
          <w:sz w:val="36"/>
          <w:szCs w:val="36"/>
        </w:rPr>
        <w:t>oddelení</w:t>
      </w:r>
      <w:proofErr w:type="spellEnd"/>
      <w:r w:rsidRPr="00C8652D">
        <w:rPr>
          <w:rFonts w:ascii="Calibri" w:eastAsia="Times New Roman" w:hAnsi="Calibri" w:cs="Calibri"/>
          <w:color w:val="6B707B"/>
          <w:kern w:val="36"/>
          <w:sz w:val="36"/>
          <w:szCs w:val="36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kern w:val="36"/>
          <w:sz w:val="36"/>
          <w:szCs w:val="36"/>
        </w:rPr>
        <w:t>konštrukcie</w:t>
      </w:r>
      <w:proofErr w:type="spellEnd"/>
    </w:p>
    <w:p w14:paraId="6082EA2C" w14:textId="77777777" w:rsidR="00C8652D" w:rsidRPr="00C8652D" w:rsidRDefault="00C8652D" w:rsidP="00C8652D">
      <w:pPr>
        <w:spacing w:line="240" w:lineRule="auto"/>
        <w:rPr>
          <w:rFonts w:ascii="Calibri" w:eastAsia="Times New Roman" w:hAnsi="Calibri" w:cs="Calibri"/>
          <w:color w:val="6B707B"/>
          <w:sz w:val="24"/>
          <w:szCs w:val="24"/>
        </w:rPr>
      </w:pPr>
      <w:proofErr w:type="spellStart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>Miesto</w:t>
      </w:r>
      <w:proofErr w:type="spellEnd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>práce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br/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Priemyselná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4610/9, 018 41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Dubnica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nad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Váhom</w:t>
      </w:r>
      <w:proofErr w:type="spellEnd"/>
    </w:p>
    <w:p w14:paraId="195E7E2B" w14:textId="77777777" w:rsidR="00C8652D" w:rsidRPr="00C8652D" w:rsidRDefault="00C8652D" w:rsidP="00C8652D">
      <w:pPr>
        <w:spacing w:line="240" w:lineRule="auto"/>
        <w:rPr>
          <w:rFonts w:ascii="Calibri" w:eastAsia="Times New Roman" w:hAnsi="Calibri" w:cs="Calibri"/>
          <w:color w:val="6B707B"/>
          <w:sz w:val="24"/>
          <w:szCs w:val="24"/>
        </w:rPr>
      </w:pPr>
      <w:proofErr w:type="spellStart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>Druh</w:t>
      </w:r>
      <w:proofErr w:type="spellEnd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>pracovného</w:t>
      </w:r>
      <w:proofErr w:type="spellEnd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>pomeru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br/>
        <w:t xml:space="preserve">internship,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stáž</w:t>
      </w:r>
      <w:proofErr w:type="spellEnd"/>
    </w:p>
    <w:p w14:paraId="591AE57A" w14:textId="77777777" w:rsidR="00C8652D" w:rsidRPr="00C8652D" w:rsidRDefault="00C8652D" w:rsidP="00C8652D">
      <w:pPr>
        <w:spacing w:after="0" w:line="240" w:lineRule="auto"/>
        <w:rPr>
          <w:rFonts w:ascii="Calibri" w:eastAsia="Times New Roman" w:hAnsi="Calibri" w:cs="Calibri"/>
          <w:color w:val="6B707B"/>
          <w:sz w:val="24"/>
          <w:szCs w:val="24"/>
        </w:rPr>
      </w:pPr>
      <w:proofErr w:type="spellStart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>Termín</w:t>
      </w:r>
      <w:proofErr w:type="spellEnd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>nástupu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br/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dohodou</w:t>
      </w:r>
      <w:proofErr w:type="spellEnd"/>
    </w:p>
    <w:p w14:paraId="77E25973" w14:textId="77777777" w:rsidR="00C8652D" w:rsidRPr="00C8652D" w:rsidRDefault="00C8652D" w:rsidP="00C8652D">
      <w:pPr>
        <w:spacing w:line="240" w:lineRule="auto"/>
        <w:rPr>
          <w:rFonts w:ascii="Calibri" w:eastAsia="Times New Roman" w:hAnsi="Calibri" w:cs="Calibri"/>
          <w:color w:val="6B707B"/>
          <w:sz w:val="24"/>
          <w:szCs w:val="24"/>
        </w:rPr>
      </w:pPr>
      <w:proofErr w:type="spellStart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>Mzdové</w:t>
      </w:r>
      <w:proofErr w:type="spellEnd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>podmienky</w:t>
      </w:r>
      <w:proofErr w:type="spellEnd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 xml:space="preserve"> (</w:t>
      </w:r>
      <w:proofErr w:type="spellStart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>brutto</w:t>
      </w:r>
      <w:proofErr w:type="spellEnd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>)</w:t>
      </w:r>
      <w:r w:rsidRPr="00C8652D">
        <w:rPr>
          <w:rFonts w:ascii="Calibri" w:eastAsia="Times New Roman" w:hAnsi="Calibri" w:cs="Calibri"/>
          <w:color w:val="6B707B"/>
          <w:sz w:val="24"/>
          <w:szCs w:val="24"/>
        </w:rPr>
        <w:br/>
        <w:t>300 EUR/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mesiac</w:t>
      </w:r>
      <w:proofErr w:type="spellEnd"/>
    </w:p>
    <w:p w14:paraId="418E92B4" w14:textId="77777777" w:rsidR="00C8652D" w:rsidRPr="00C8652D" w:rsidRDefault="00C8652D" w:rsidP="00C8652D">
      <w:pPr>
        <w:spacing w:after="0" w:line="240" w:lineRule="auto"/>
        <w:outlineLvl w:val="3"/>
        <w:rPr>
          <w:rFonts w:ascii="Calibri" w:eastAsia="Times New Roman" w:hAnsi="Calibri" w:cs="Calibri"/>
          <w:b/>
          <w:bCs/>
          <w:color w:val="6B707B"/>
          <w:sz w:val="24"/>
          <w:szCs w:val="24"/>
        </w:rPr>
      </w:pPr>
      <w:proofErr w:type="spellStart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>Náplň</w:t>
      </w:r>
      <w:proofErr w:type="spellEnd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>práce</w:t>
      </w:r>
      <w:proofErr w:type="spellEnd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 xml:space="preserve">, </w:t>
      </w:r>
      <w:proofErr w:type="spellStart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>právomoci</w:t>
      </w:r>
      <w:proofErr w:type="spellEnd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 xml:space="preserve"> a </w:t>
      </w:r>
      <w:proofErr w:type="spellStart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>zodpovednosti</w:t>
      </w:r>
      <w:proofErr w:type="spellEnd"/>
    </w:p>
    <w:p w14:paraId="159EDC09" w14:textId="77777777" w:rsidR="00C8652D" w:rsidRPr="00C8652D" w:rsidRDefault="00C8652D" w:rsidP="00C8652D">
      <w:pPr>
        <w:spacing w:after="0" w:line="240" w:lineRule="auto"/>
        <w:rPr>
          <w:rFonts w:ascii="Calibri" w:eastAsia="Times New Roman" w:hAnsi="Calibri" w:cs="Calibri"/>
          <w:color w:val="6B707B"/>
          <w:sz w:val="24"/>
          <w:szCs w:val="24"/>
        </w:rPr>
      </w:pPr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Ak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si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študent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a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máš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hlad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po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informáciach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v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technickej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oblasti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a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rád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by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si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si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vyskúšal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pracovať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s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odborníkmi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z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praxe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,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tak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si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na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správnom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mieste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.</w:t>
      </w:r>
      <w:r w:rsidRPr="00C8652D">
        <w:rPr>
          <w:rFonts w:ascii="Calibri" w:eastAsia="Times New Roman" w:hAnsi="Calibri" w:cs="Calibri"/>
          <w:color w:val="6B707B"/>
          <w:sz w:val="24"/>
          <w:szCs w:val="24"/>
        </w:rPr>
        <w:br/>
      </w:r>
      <w:r w:rsidRPr="00C8652D">
        <w:rPr>
          <w:rFonts w:ascii="Calibri" w:eastAsia="Times New Roman" w:hAnsi="Calibri" w:cs="Calibri"/>
          <w:color w:val="6B707B"/>
          <w:sz w:val="24"/>
          <w:szCs w:val="24"/>
        </w:rPr>
        <w:br/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Môžeme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ti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proofErr w:type="gram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ponúknuť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:</w:t>
      </w:r>
      <w:proofErr w:type="gram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br/>
        <w:t xml:space="preserve">-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zaškolenie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v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programe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CATIA</w:t>
      </w:r>
      <w:r w:rsidRPr="00C8652D">
        <w:rPr>
          <w:rFonts w:ascii="Calibri" w:eastAsia="Times New Roman" w:hAnsi="Calibri" w:cs="Calibri"/>
          <w:color w:val="6B707B"/>
          <w:sz w:val="24"/>
          <w:szCs w:val="24"/>
        </w:rPr>
        <w:br/>
        <w:t xml:space="preserve">-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úvod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do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technických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riešení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pre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konštrukčné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návrhy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br/>
        <w:t xml:space="preserve">-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konzultáciu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technických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riešení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br/>
        <w:t xml:space="preserve">-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rozvoj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jazykových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vedomostí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z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technickej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oblasti</w:t>
      </w:r>
      <w:proofErr w:type="spellEnd"/>
    </w:p>
    <w:p w14:paraId="0A6BF42E" w14:textId="77777777" w:rsidR="00C8652D" w:rsidRPr="00C8652D" w:rsidRDefault="00C8652D" w:rsidP="00C8652D">
      <w:pPr>
        <w:spacing w:before="225" w:after="0" w:line="240" w:lineRule="auto"/>
        <w:outlineLvl w:val="3"/>
        <w:rPr>
          <w:rFonts w:ascii="Calibri" w:eastAsia="Times New Roman" w:hAnsi="Calibri" w:cs="Calibri"/>
          <w:b/>
          <w:bCs/>
          <w:color w:val="6B707B"/>
          <w:sz w:val="24"/>
          <w:szCs w:val="24"/>
        </w:rPr>
      </w:pPr>
      <w:proofErr w:type="spellStart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>Zamestnanecké</w:t>
      </w:r>
      <w:proofErr w:type="spellEnd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>výhody</w:t>
      </w:r>
      <w:proofErr w:type="spellEnd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 xml:space="preserve">, </w:t>
      </w:r>
      <w:proofErr w:type="spellStart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>benefity</w:t>
      </w:r>
      <w:proofErr w:type="spellEnd"/>
    </w:p>
    <w:p w14:paraId="6A8330F2" w14:textId="77777777" w:rsidR="00C8652D" w:rsidRPr="00C8652D" w:rsidRDefault="00C8652D" w:rsidP="00C8652D">
      <w:pPr>
        <w:spacing w:after="0" w:line="240" w:lineRule="auto"/>
        <w:rPr>
          <w:rFonts w:ascii="Calibri" w:eastAsia="Times New Roman" w:hAnsi="Calibri" w:cs="Calibri"/>
          <w:color w:val="6B707B"/>
          <w:sz w:val="24"/>
          <w:szCs w:val="24"/>
        </w:rPr>
      </w:pPr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My pre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teba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zabezpečíme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:</w:t>
      </w:r>
      <w:r w:rsidRPr="00C8652D">
        <w:rPr>
          <w:rFonts w:ascii="Calibri" w:eastAsia="Times New Roman" w:hAnsi="Calibri" w:cs="Calibri"/>
          <w:color w:val="6B707B"/>
          <w:sz w:val="24"/>
          <w:szCs w:val="24"/>
        </w:rPr>
        <w:br/>
        <w:t xml:space="preserve">-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finančnú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podporu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počas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štúdia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vo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výške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gram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300,-</w:t>
      </w:r>
      <w:proofErr w:type="gram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Eur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/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mesačne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br/>
        <w:t xml:space="preserve">-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spoluprácu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s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odborníkmi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z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praxe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2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až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4krát do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mesiaca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br/>
        <w:t xml:space="preserve">-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záruku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istého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pracovného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miesta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po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ukončení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školy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br/>
        <w:t xml:space="preserve">-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možnosť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2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až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3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mesačnej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študentskej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stáže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počas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prázdnin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, resp.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školského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roka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na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aktuálnych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projektoch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nadrámec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štipendijného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programu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br/>
        <w:t xml:space="preserve">-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možnosť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realizácie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záverečnej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práce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v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oblasti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automotive</w:t>
      </w:r>
    </w:p>
    <w:p w14:paraId="45F9A282" w14:textId="77777777" w:rsidR="00C8652D" w:rsidRPr="00C8652D" w:rsidRDefault="00C8652D" w:rsidP="00C8652D">
      <w:pPr>
        <w:spacing w:before="225" w:after="0" w:line="240" w:lineRule="auto"/>
        <w:outlineLvl w:val="3"/>
        <w:rPr>
          <w:rFonts w:ascii="Calibri" w:eastAsia="Times New Roman" w:hAnsi="Calibri" w:cs="Calibri"/>
          <w:b/>
          <w:bCs/>
          <w:color w:val="6B707B"/>
          <w:sz w:val="24"/>
          <w:szCs w:val="24"/>
        </w:rPr>
      </w:pPr>
      <w:proofErr w:type="spellStart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>Informácie</w:t>
      </w:r>
      <w:proofErr w:type="spellEnd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 xml:space="preserve"> o </w:t>
      </w:r>
      <w:proofErr w:type="spellStart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>výberovom</w:t>
      </w:r>
      <w:proofErr w:type="spellEnd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>konaní</w:t>
      </w:r>
      <w:proofErr w:type="spellEnd"/>
    </w:p>
    <w:p w14:paraId="14DC32F7" w14:textId="77777777" w:rsidR="00C8652D" w:rsidRPr="00C8652D" w:rsidRDefault="00C8652D" w:rsidP="00C8652D">
      <w:pPr>
        <w:spacing w:after="150" w:line="240" w:lineRule="auto"/>
        <w:rPr>
          <w:rFonts w:ascii="Calibri" w:eastAsia="Times New Roman" w:hAnsi="Calibri" w:cs="Calibri"/>
          <w:color w:val="6B707B"/>
          <w:sz w:val="24"/>
          <w:szCs w:val="24"/>
        </w:rPr>
      </w:pPr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Pre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zaradenie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do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výberového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konania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požadujeme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:</w:t>
      </w:r>
      <w:r w:rsidRPr="00C8652D">
        <w:rPr>
          <w:rFonts w:ascii="Calibri" w:eastAsia="Times New Roman" w:hAnsi="Calibri" w:cs="Calibri"/>
          <w:color w:val="6B707B"/>
          <w:sz w:val="24"/>
          <w:szCs w:val="24"/>
        </w:rPr>
        <w:br/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životopis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bez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fotografie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v SJ/ AJ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alebo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NJ</w:t>
      </w:r>
      <w:r w:rsidRPr="00C8652D">
        <w:rPr>
          <w:rFonts w:ascii="Calibri" w:eastAsia="Times New Roman" w:hAnsi="Calibri" w:cs="Calibri"/>
          <w:color w:val="6B707B"/>
          <w:sz w:val="24"/>
          <w:szCs w:val="24"/>
        </w:rPr>
        <w:br/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súhlas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so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spracovaním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osobných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údajov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br/>
      </w:r>
      <w:r w:rsidRPr="00C8652D">
        <w:rPr>
          <w:rFonts w:ascii="Calibri" w:eastAsia="Times New Roman" w:hAnsi="Calibri" w:cs="Calibri"/>
          <w:color w:val="6B707B"/>
          <w:sz w:val="24"/>
          <w:szCs w:val="24"/>
        </w:rPr>
        <w:br/>
        <w:t xml:space="preserve">Na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pohovor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budú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pozvaní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iba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vybraní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uchádzači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.</w:t>
      </w:r>
    </w:p>
    <w:p w14:paraId="5E9BEA1F" w14:textId="77777777" w:rsidR="00C8652D" w:rsidRPr="00C8652D" w:rsidRDefault="00C8652D" w:rsidP="00C8652D">
      <w:pPr>
        <w:spacing w:after="100" w:afterAutospacing="1" w:line="240" w:lineRule="auto"/>
        <w:outlineLvl w:val="2"/>
        <w:rPr>
          <w:rFonts w:ascii="Calibri" w:eastAsia="Times New Roman" w:hAnsi="Calibri" w:cs="Calibri"/>
          <w:color w:val="686866"/>
          <w:sz w:val="27"/>
          <w:szCs w:val="27"/>
        </w:rPr>
      </w:pPr>
      <w:proofErr w:type="spellStart"/>
      <w:r w:rsidRPr="00C8652D">
        <w:rPr>
          <w:rFonts w:ascii="Calibri" w:eastAsia="Times New Roman" w:hAnsi="Calibri" w:cs="Calibri"/>
          <w:color w:val="686866"/>
          <w:sz w:val="27"/>
          <w:szCs w:val="27"/>
        </w:rPr>
        <w:t>Požiadavky</w:t>
      </w:r>
      <w:proofErr w:type="spellEnd"/>
      <w:r w:rsidRPr="00C8652D">
        <w:rPr>
          <w:rFonts w:ascii="Calibri" w:eastAsia="Times New Roman" w:hAnsi="Calibri" w:cs="Calibri"/>
          <w:color w:val="686866"/>
          <w:sz w:val="27"/>
          <w:szCs w:val="27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86866"/>
          <w:sz w:val="27"/>
          <w:szCs w:val="27"/>
        </w:rPr>
        <w:t>na</w:t>
      </w:r>
      <w:proofErr w:type="spellEnd"/>
      <w:r w:rsidRPr="00C8652D">
        <w:rPr>
          <w:rFonts w:ascii="Calibri" w:eastAsia="Times New Roman" w:hAnsi="Calibri" w:cs="Calibri"/>
          <w:color w:val="686866"/>
          <w:sz w:val="27"/>
          <w:szCs w:val="27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86866"/>
          <w:sz w:val="27"/>
          <w:szCs w:val="27"/>
        </w:rPr>
        <w:t>zamestnanca</w:t>
      </w:r>
      <w:proofErr w:type="spellEnd"/>
    </w:p>
    <w:p w14:paraId="1E71908A" w14:textId="77777777" w:rsidR="00C8652D" w:rsidRPr="00C8652D" w:rsidRDefault="00C8652D" w:rsidP="00C8652D">
      <w:pPr>
        <w:spacing w:after="0" w:line="240" w:lineRule="auto"/>
        <w:outlineLvl w:val="3"/>
        <w:rPr>
          <w:rFonts w:ascii="Calibri" w:eastAsia="Times New Roman" w:hAnsi="Calibri" w:cs="Calibri"/>
          <w:b/>
          <w:bCs/>
          <w:color w:val="6B707B"/>
          <w:sz w:val="24"/>
          <w:szCs w:val="24"/>
        </w:rPr>
      </w:pPr>
      <w:proofErr w:type="spellStart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>Pozícii</w:t>
      </w:r>
      <w:proofErr w:type="spellEnd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>vyhovujú</w:t>
      </w:r>
      <w:proofErr w:type="spellEnd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>uchádzači</w:t>
      </w:r>
      <w:proofErr w:type="spellEnd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 xml:space="preserve"> so </w:t>
      </w:r>
      <w:proofErr w:type="spellStart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>vzdelaním</w:t>
      </w:r>
      <w:proofErr w:type="spellEnd"/>
    </w:p>
    <w:p w14:paraId="05C2B97B" w14:textId="77777777" w:rsidR="00C8652D" w:rsidRPr="00C8652D" w:rsidRDefault="00C8652D" w:rsidP="00C8652D">
      <w:pPr>
        <w:spacing w:after="0" w:line="240" w:lineRule="auto"/>
        <w:rPr>
          <w:rFonts w:ascii="Calibri" w:eastAsia="Times New Roman" w:hAnsi="Calibri" w:cs="Calibri"/>
          <w:color w:val="6B707B"/>
          <w:sz w:val="24"/>
          <w:szCs w:val="24"/>
        </w:rPr>
      </w:pP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vysokoškolské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I.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stupňa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br/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vysokoškolské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II.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stupňa</w:t>
      </w:r>
      <w:proofErr w:type="spellEnd"/>
    </w:p>
    <w:p w14:paraId="1A5251C4" w14:textId="77777777" w:rsidR="00C8652D" w:rsidRPr="00C8652D" w:rsidRDefault="00C8652D" w:rsidP="00C8652D">
      <w:pPr>
        <w:spacing w:before="225" w:after="0" w:line="240" w:lineRule="auto"/>
        <w:outlineLvl w:val="3"/>
        <w:rPr>
          <w:rFonts w:ascii="Calibri" w:eastAsia="Times New Roman" w:hAnsi="Calibri" w:cs="Calibri"/>
          <w:b/>
          <w:bCs/>
          <w:color w:val="6B707B"/>
          <w:sz w:val="24"/>
          <w:szCs w:val="24"/>
        </w:rPr>
      </w:pPr>
      <w:proofErr w:type="spellStart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>Vzdelanie</w:t>
      </w:r>
      <w:proofErr w:type="spellEnd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 xml:space="preserve"> v </w:t>
      </w:r>
      <w:proofErr w:type="spellStart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>odbore</w:t>
      </w:r>
      <w:proofErr w:type="spellEnd"/>
    </w:p>
    <w:p w14:paraId="63179AE0" w14:textId="77777777" w:rsidR="00C8652D" w:rsidRPr="00C8652D" w:rsidRDefault="00C8652D" w:rsidP="00C8652D">
      <w:pPr>
        <w:spacing w:after="0" w:line="240" w:lineRule="auto"/>
        <w:rPr>
          <w:rFonts w:ascii="Calibri" w:eastAsia="Times New Roman" w:hAnsi="Calibri" w:cs="Calibri"/>
          <w:color w:val="6B707B"/>
          <w:sz w:val="24"/>
          <w:szCs w:val="24"/>
        </w:rPr>
      </w:pP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strojárstvo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/automotive</w:t>
      </w:r>
    </w:p>
    <w:p w14:paraId="1B9D78F1" w14:textId="77777777" w:rsidR="00C8652D" w:rsidRPr="00C8652D" w:rsidRDefault="00C8652D" w:rsidP="00C8652D">
      <w:pPr>
        <w:spacing w:before="225" w:after="0" w:line="240" w:lineRule="auto"/>
        <w:outlineLvl w:val="3"/>
        <w:rPr>
          <w:rFonts w:ascii="Calibri" w:eastAsia="Times New Roman" w:hAnsi="Calibri" w:cs="Calibri"/>
          <w:b/>
          <w:bCs/>
          <w:color w:val="6B707B"/>
          <w:sz w:val="24"/>
          <w:szCs w:val="24"/>
        </w:rPr>
      </w:pPr>
      <w:proofErr w:type="spellStart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lastRenderedPageBreak/>
        <w:t>Jazykové</w:t>
      </w:r>
      <w:proofErr w:type="spellEnd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>znalosti</w:t>
      </w:r>
      <w:proofErr w:type="spellEnd"/>
    </w:p>
    <w:p w14:paraId="033568CE" w14:textId="77777777" w:rsidR="00C8652D" w:rsidRPr="00C8652D" w:rsidRDefault="00C8652D" w:rsidP="00C8652D">
      <w:pPr>
        <w:spacing w:after="0" w:line="240" w:lineRule="auto"/>
        <w:rPr>
          <w:rFonts w:ascii="Calibri" w:eastAsia="Times New Roman" w:hAnsi="Calibri" w:cs="Calibri"/>
          <w:color w:val="6B707B"/>
          <w:sz w:val="24"/>
          <w:szCs w:val="24"/>
        </w:rPr>
      </w:pP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Anglický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jazyk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-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Mierne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pokročilý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(B1)</w:t>
      </w:r>
    </w:p>
    <w:p w14:paraId="3302639B" w14:textId="77777777" w:rsidR="00C8652D" w:rsidRPr="00C8652D" w:rsidRDefault="00C8652D" w:rsidP="00C8652D">
      <w:pPr>
        <w:spacing w:before="225" w:after="0" w:line="240" w:lineRule="auto"/>
        <w:outlineLvl w:val="3"/>
        <w:rPr>
          <w:rFonts w:ascii="Calibri" w:eastAsia="Times New Roman" w:hAnsi="Calibri" w:cs="Calibri"/>
          <w:b/>
          <w:bCs/>
          <w:color w:val="6B707B"/>
          <w:sz w:val="24"/>
          <w:szCs w:val="24"/>
        </w:rPr>
      </w:pPr>
      <w:proofErr w:type="spellStart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>Ostatné</w:t>
      </w:r>
      <w:proofErr w:type="spellEnd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>znalosti</w:t>
      </w:r>
      <w:proofErr w:type="spellEnd"/>
    </w:p>
    <w:p w14:paraId="7DB3F0B2" w14:textId="77777777" w:rsidR="00C8652D" w:rsidRPr="00C8652D" w:rsidRDefault="00C8652D" w:rsidP="00C8652D">
      <w:pPr>
        <w:spacing w:after="0" w:line="240" w:lineRule="auto"/>
        <w:rPr>
          <w:rFonts w:ascii="Calibri" w:eastAsia="Times New Roman" w:hAnsi="Calibri" w:cs="Calibri"/>
          <w:color w:val="6B707B"/>
          <w:sz w:val="24"/>
          <w:szCs w:val="24"/>
        </w:rPr>
      </w:pPr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Microsoft Word -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Pokročilý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br/>
        <w:t xml:space="preserve">Microsoft Excel -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Pokročilý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br/>
        <w:t xml:space="preserve">Microsoft PowerPoint -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Pokročilý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br/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Akýkoľvek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grafický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software -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Základy</w:t>
      </w:r>
      <w:proofErr w:type="spellEnd"/>
    </w:p>
    <w:p w14:paraId="7B25E721" w14:textId="77777777" w:rsidR="00C8652D" w:rsidRPr="00C8652D" w:rsidRDefault="00C8652D" w:rsidP="00C8652D">
      <w:pPr>
        <w:spacing w:before="225" w:after="0" w:line="240" w:lineRule="auto"/>
        <w:outlineLvl w:val="3"/>
        <w:rPr>
          <w:rFonts w:ascii="Calibri" w:eastAsia="Times New Roman" w:hAnsi="Calibri" w:cs="Calibri"/>
          <w:b/>
          <w:bCs/>
          <w:color w:val="6B707B"/>
          <w:sz w:val="24"/>
          <w:szCs w:val="24"/>
        </w:rPr>
      </w:pPr>
      <w:proofErr w:type="spellStart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>Vodičský</w:t>
      </w:r>
      <w:proofErr w:type="spellEnd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>preukaz</w:t>
      </w:r>
      <w:proofErr w:type="spellEnd"/>
    </w:p>
    <w:p w14:paraId="7820D099" w14:textId="77777777" w:rsidR="00C8652D" w:rsidRPr="00C8652D" w:rsidRDefault="00C8652D" w:rsidP="00C8652D">
      <w:pPr>
        <w:spacing w:after="0" w:line="240" w:lineRule="auto"/>
        <w:rPr>
          <w:rFonts w:ascii="Calibri" w:eastAsia="Times New Roman" w:hAnsi="Calibri" w:cs="Calibri"/>
          <w:color w:val="6B707B"/>
          <w:sz w:val="24"/>
          <w:szCs w:val="24"/>
        </w:rPr>
      </w:pPr>
      <w:r w:rsidRPr="00C8652D">
        <w:rPr>
          <w:rFonts w:ascii="Calibri" w:eastAsia="Times New Roman" w:hAnsi="Calibri" w:cs="Calibri"/>
          <w:color w:val="6B707B"/>
          <w:sz w:val="24"/>
          <w:szCs w:val="24"/>
        </w:rPr>
        <w:t>B</w:t>
      </w:r>
    </w:p>
    <w:p w14:paraId="1DEF8847" w14:textId="77777777" w:rsidR="00C8652D" w:rsidRPr="00C8652D" w:rsidRDefault="00C8652D" w:rsidP="00C8652D">
      <w:pPr>
        <w:spacing w:before="225" w:after="0" w:line="240" w:lineRule="auto"/>
        <w:outlineLvl w:val="3"/>
        <w:rPr>
          <w:rFonts w:ascii="Calibri" w:eastAsia="Times New Roman" w:hAnsi="Calibri" w:cs="Calibri"/>
          <w:b/>
          <w:bCs/>
          <w:color w:val="6B707B"/>
          <w:sz w:val="24"/>
          <w:szCs w:val="24"/>
        </w:rPr>
      </w:pPr>
      <w:proofErr w:type="spellStart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>Osobnostné</w:t>
      </w:r>
      <w:proofErr w:type="spellEnd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>predpoklady</w:t>
      </w:r>
      <w:proofErr w:type="spellEnd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 xml:space="preserve"> a </w:t>
      </w:r>
      <w:proofErr w:type="spellStart"/>
      <w:r w:rsidRPr="00C8652D">
        <w:rPr>
          <w:rFonts w:ascii="Calibri" w:eastAsia="Times New Roman" w:hAnsi="Calibri" w:cs="Calibri"/>
          <w:b/>
          <w:bCs/>
          <w:color w:val="6B707B"/>
          <w:sz w:val="24"/>
          <w:szCs w:val="24"/>
        </w:rPr>
        <w:t>zručnosti</w:t>
      </w:r>
      <w:proofErr w:type="spellEnd"/>
    </w:p>
    <w:p w14:paraId="094BC7AA" w14:textId="77777777" w:rsidR="00C8652D" w:rsidRPr="00C8652D" w:rsidRDefault="00C8652D" w:rsidP="00C8652D">
      <w:pPr>
        <w:spacing w:after="150" w:line="240" w:lineRule="auto"/>
        <w:rPr>
          <w:rFonts w:ascii="Calibri" w:eastAsia="Times New Roman" w:hAnsi="Calibri" w:cs="Calibri"/>
          <w:color w:val="6B707B"/>
          <w:sz w:val="24"/>
          <w:szCs w:val="24"/>
        </w:rPr>
      </w:pPr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Ak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máš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pozitívny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drive,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technické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myslenie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a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rád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sa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učíš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a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vzdelávaš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,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máš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u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nás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v KUKA Slovakia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s.r.o.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dvere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 xml:space="preserve"> </w:t>
      </w:r>
      <w:proofErr w:type="spellStart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otvorené</w:t>
      </w:r>
      <w:proofErr w:type="spellEnd"/>
      <w:r w:rsidRPr="00C8652D">
        <w:rPr>
          <w:rFonts w:ascii="Calibri" w:eastAsia="Times New Roman" w:hAnsi="Calibri" w:cs="Calibri"/>
          <w:color w:val="6B707B"/>
          <w:sz w:val="24"/>
          <w:szCs w:val="24"/>
        </w:rPr>
        <w:t>.</w:t>
      </w:r>
    </w:p>
    <w:p w14:paraId="129B6063" w14:textId="77777777" w:rsidR="00D24DE3" w:rsidRPr="00C8652D" w:rsidRDefault="00D24DE3" w:rsidP="00C8652D"/>
    <w:sectPr w:rsidR="00D24DE3" w:rsidRPr="00C865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AAFB1" w14:textId="77777777" w:rsidR="00C26813" w:rsidRDefault="00C26813" w:rsidP="00C26813">
      <w:pPr>
        <w:spacing w:after="0" w:line="240" w:lineRule="auto"/>
      </w:pPr>
      <w:r>
        <w:separator/>
      </w:r>
    </w:p>
  </w:endnote>
  <w:endnote w:type="continuationSeparator" w:id="0">
    <w:p w14:paraId="16425980" w14:textId="77777777" w:rsidR="00C26813" w:rsidRDefault="00C26813" w:rsidP="00C2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7F6FD" w14:textId="77777777" w:rsidR="00C26813" w:rsidRDefault="00C26813" w:rsidP="00C26813">
      <w:pPr>
        <w:spacing w:after="0" w:line="240" w:lineRule="auto"/>
      </w:pPr>
      <w:r>
        <w:separator/>
      </w:r>
    </w:p>
  </w:footnote>
  <w:footnote w:type="continuationSeparator" w:id="0">
    <w:p w14:paraId="1B9CA04C" w14:textId="77777777" w:rsidR="00C26813" w:rsidRDefault="00C26813" w:rsidP="00C268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B2"/>
    <w:rsid w:val="00C26813"/>
    <w:rsid w:val="00C544B2"/>
    <w:rsid w:val="00C8652D"/>
    <w:rsid w:val="00D2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735AD"/>
  <w15:chartTrackingRefBased/>
  <w15:docId w15:val="{787D95B9-07ED-4ABC-AA3F-C46BE51C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44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544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544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4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544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544B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C544B2"/>
    <w:rPr>
      <w:b/>
      <w:bCs/>
    </w:rPr>
  </w:style>
  <w:style w:type="character" w:customStyle="1" w:styleId="salary-range">
    <w:name w:val="salary-range"/>
    <w:basedOn w:val="DefaultParagraphFont"/>
    <w:rsid w:val="00C54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2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2" w:color="F17E4C"/>
            <w:right w:val="none" w:sz="0" w:space="0" w:color="auto"/>
          </w:divBdr>
          <w:divsChild>
            <w:div w:id="10236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66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911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902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5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0865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2256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87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40243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086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1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01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789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7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1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578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94356">
          <w:marLeft w:val="0"/>
          <w:marRight w:val="0"/>
          <w:marTop w:val="0"/>
          <w:marBottom w:val="0"/>
          <w:divBdr>
            <w:top w:val="single" w:sz="12" w:space="12" w:color="F17E4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25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429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2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72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2" w:color="F17E4C"/>
            <w:right w:val="none" w:sz="0" w:space="0" w:color="auto"/>
          </w:divBdr>
          <w:divsChild>
            <w:div w:id="20665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79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07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412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46247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1823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4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4181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20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6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2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294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0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0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35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3950">
          <w:marLeft w:val="0"/>
          <w:marRight w:val="0"/>
          <w:marTop w:val="0"/>
          <w:marBottom w:val="0"/>
          <w:divBdr>
            <w:top w:val="single" w:sz="12" w:space="12" w:color="F17E4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5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9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7244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Suchánová, Natália</dc:creator>
  <cp:keywords/>
  <dc:description/>
  <cp:lastModifiedBy>Suchánová, Natália</cp:lastModifiedBy>
  <cp:revision>2</cp:revision>
  <dcterms:created xsi:type="dcterms:W3CDTF">2023-03-10T13:02:00Z</dcterms:created>
  <dcterms:modified xsi:type="dcterms:W3CDTF">2023-03-10T13:02:00Z</dcterms:modified>
</cp:coreProperties>
</file>