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3B7A5BB" wp14:paraId="47A4B53E" wp14:textId="4F6A09D3">
      <w:pPr>
        <w:pStyle w:val="Heading1"/>
        <w:shd w:val="clear" w:color="auto" w:fill="FFFFFF" w:themeFill="background1"/>
        <w:spacing w:before="0" w:beforeAutospacing="off" w:after="0" w:afterAutospacing="off"/>
        <w:jc w:val="center"/>
      </w:pP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color w:val="211E36"/>
          <w:sz w:val="40"/>
          <w:szCs w:val="40"/>
        </w:rPr>
        <w:t>Správca internetového obchodu</w:t>
      </w:r>
    </w:p>
    <w:p xmlns:wp14="http://schemas.microsoft.com/office/word/2010/wordml" w:rsidP="33B7A5BB" wp14:paraId="17013AAC" wp14:textId="145C5249">
      <w:pPr>
        <w:pStyle w:val="Normal"/>
      </w:pPr>
    </w:p>
    <w:p w:rsidR="33B7A5BB" w:rsidP="33B7A5BB" w:rsidRDefault="33B7A5BB" w14:paraId="19AA4171" w14:textId="40FA9E0B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211E36"/>
          <w:sz w:val="18"/>
          <w:szCs w:val="18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Miesto výkonu práce</w:t>
      </w:r>
      <w:r>
        <w:tab/>
      </w:r>
      <w:r>
        <w:tab/>
      </w:r>
      <w:r>
        <w:tab/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Bratislavská 5249/52, 917 02 Trnava, Slovensko</w:t>
      </w:r>
    </w:p>
    <w:p w:rsidR="33B7A5BB" w:rsidP="33B7A5BB" w:rsidRDefault="33B7A5BB" w14:paraId="7FB350A6" w14:textId="210DCD20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noProof w:val="0"/>
          <w:color w:val="000000" w:themeColor="text1" w:themeTint="FF" w:themeShade="FF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Druh pracovného pomeru</w:t>
      </w:r>
      <w:r>
        <w:tab/>
      </w:r>
      <w:r>
        <w:tab/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Pracovný pomer na neurčitý čas</w:t>
      </w:r>
    </w:p>
    <w:p w:rsidR="33B7A5BB" w:rsidP="33B7A5BB" w:rsidRDefault="33B7A5BB" w14:paraId="73FBE30C" w14:textId="40B87FD9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Mzda (v hrubom)</w:t>
      </w:r>
      <w:r>
        <w:tab/>
      </w:r>
      <w:r>
        <w:tab/>
      </w:r>
      <w:r>
        <w:tab/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1 200 € za mesiac</w:t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 xml:space="preserve"> (</w:t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Výška mzdy závisí od skúseností)</w:t>
      </w:r>
    </w:p>
    <w:p w:rsidR="33B7A5BB" w:rsidP="33B7A5BB" w:rsidRDefault="33B7A5BB" w14:paraId="34C7EA13" w14:textId="50C9D269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Dátum nástupu</w:t>
      </w:r>
      <w:r>
        <w:tab/>
      </w:r>
      <w:r>
        <w:tab/>
      </w:r>
      <w:r>
        <w:tab/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k-SK"/>
        </w:rPr>
        <w:t>Ihneď</w:t>
      </w:r>
    </w:p>
    <w:p w:rsidR="33B7A5BB" w:rsidP="33B7A5BB" w:rsidRDefault="33B7A5BB" w14:paraId="19379568" w14:textId="0A065164">
      <w:pPr>
        <w:pStyle w:val="Normal"/>
        <w:shd w:val="clear" w:color="auto" w:fill="FFFFFF" w:themeFill="background1"/>
        <w:rPr>
          <w:noProof w:val="0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color w:val="211E36"/>
          <w:sz w:val="22"/>
          <w:szCs w:val="22"/>
        </w:rPr>
        <w:t>Pracovný režim</w:t>
      </w:r>
      <w:r>
        <w:tab/>
      </w:r>
      <w:r>
        <w:tab/>
      </w:r>
      <w:r>
        <w:tab/>
      </w: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Jednozmenný pracovný režim</w:t>
      </w:r>
    </w:p>
    <w:p w:rsidR="33B7A5BB" w:rsidP="33B7A5BB" w:rsidRDefault="33B7A5BB" w14:paraId="5D247751" w14:textId="226EC0D9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</w:p>
    <w:p w:rsidR="33B7A5BB" w:rsidP="33B7A5BB" w:rsidRDefault="33B7A5BB" w14:paraId="7D080704" w14:textId="1E31E724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</w:p>
    <w:p w:rsidR="33B7A5BB" w:rsidP="33B7A5BB" w:rsidRDefault="33B7A5BB" w14:paraId="22470191" w14:textId="42FD6A1F">
      <w:pPr>
        <w:pStyle w:val="Heading4"/>
        <w:spacing w:before="0" w:beforeAutospacing="off" w:after="0" w:afterAutospacing="off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color w:val="211E36"/>
          <w:sz w:val="27"/>
          <w:szCs w:val="27"/>
        </w:rPr>
        <w:t>Náplň práce</w:t>
      </w:r>
    </w:p>
    <w:p w:rsidR="33B7A5BB" w:rsidP="33B7A5BB" w:rsidRDefault="33B7A5BB" w14:paraId="49E31C67" w14:textId="138DA910">
      <w:p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Prevádzka a správa internetového obchodu:</w:t>
      </w:r>
    </w:p>
    <w:p w:rsidR="33B7A5BB" w:rsidP="33B7A5BB" w:rsidRDefault="33B7A5BB" w14:paraId="72B1FABB" w14:textId="5B4726C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pridávanie nových produktov, úprava existujúcich produktov a skladovej dostupnosti produktov v internetovom obchode</w:t>
      </w:r>
    </w:p>
    <w:p w:rsidR="33B7A5BB" w:rsidP="33B7A5BB" w:rsidRDefault="33B7A5BB" w14:paraId="5A3BD4D3" w14:textId="528AC17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skúsenosti s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multi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vendor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 platformou výhodou</w:t>
      </w:r>
    </w:p>
    <w:p w:rsidR="33B7A5BB" w:rsidP="33B7A5BB" w:rsidRDefault="33B7A5BB" w14:paraId="0B7D878F" w14:textId="16C1EED1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skúsenosti s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wordpress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 alebo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Magento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 výhodou</w:t>
      </w:r>
    </w:p>
    <w:p w:rsidR="33B7A5BB" w:rsidP="33B7A5BB" w:rsidRDefault="33B7A5BB" w14:paraId="322918BA" w14:textId="41ADD4F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základné kódovacie zručnosti</w:t>
      </w:r>
    </w:p>
    <w:p w:rsidR="33B7A5BB" w:rsidP="33B7A5BB" w:rsidRDefault="33B7A5BB" w14:paraId="319B1D1C" w14:textId="6AC915D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osoba schopná navrhovať šablóny</w:t>
      </w:r>
    </w:p>
    <w:p w:rsidR="33B7A5BB" w:rsidP="33B7A5BB" w:rsidRDefault="33B7A5BB" w14:paraId="095BFC73" w14:textId="77AD6691">
      <w:p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Online marketing:</w:t>
      </w:r>
    </w:p>
    <w:p w:rsidR="33B7A5BB" w:rsidP="33B7A5BB" w:rsidRDefault="33B7A5BB" w14:paraId="44309710" w14:textId="0658517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propagácia výrobkov z internetového obchodu na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instagrame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,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facebooku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,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google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, </w:t>
      </w: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youtube</w:t>
      </w:r>
    </w:p>
    <w:p w:rsidR="33B7A5BB" w:rsidP="33B7A5BB" w:rsidRDefault="33B7A5BB" w14:paraId="7600D98D" w14:textId="0CA523EB">
      <w:pPr>
        <w:pStyle w:val="Normal"/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0"/>
          <w:szCs w:val="20"/>
          <w:lang w:val="sk-SK"/>
        </w:rPr>
      </w:pPr>
    </w:p>
    <w:p w:rsidR="33B7A5BB" w:rsidP="33B7A5BB" w:rsidRDefault="33B7A5BB" w14:paraId="512AAB37" w14:textId="6E15CD80">
      <w:pPr>
        <w:pStyle w:val="Heading4"/>
        <w:spacing w:before="0" w:beforeAutospacing="off" w:after="120" w:afterAutospacing="off"/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</w:pPr>
      <w:r w:rsidRPr="33B7A5BB" w:rsidR="33B7A5BB"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  <w:t>Požadované vzdelanie</w:t>
      </w:r>
    </w:p>
    <w:p w:rsidR="33B7A5BB" w:rsidP="33B7A5BB" w:rsidRDefault="33B7A5BB" w14:paraId="32F099C6" w14:textId="2B746D93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Vyššie odborné vzdelanie</w:t>
      </w:r>
    </w:p>
    <w:p w:rsidR="33B7A5BB" w:rsidP="33B7A5BB" w:rsidRDefault="33B7A5BB" w14:paraId="07AF3609" w14:textId="6C382D4B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Vysokoškolské vzdelanie prvého stupňa</w:t>
      </w:r>
    </w:p>
    <w:p w:rsidR="33B7A5BB" w:rsidP="33B7A5BB" w:rsidRDefault="33B7A5BB" w14:paraId="7950AA8D" w14:textId="108C225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Vysokoškolské vzdelanie druhého stupňa</w:t>
      </w:r>
    </w:p>
    <w:p w:rsidR="33B7A5BB" w:rsidP="33B7A5BB" w:rsidRDefault="33B7A5BB" w14:paraId="412FFA1F" w14:textId="325E7299">
      <w:pPr>
        <w:pStyle w:val="Heading4"/>
        <w:spacing w:before="0" w:beforeAutospacing="off" w:after="120" w:afterAutospacing="off"/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</w:pPr>
      <w:r w:rsidRPr="33B7A5BB" w:rsidR="33B7A5BB"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  <w:t>Jazyky</w:t>
      </w:r>
    </w:p>
    <w:p w:rsidR="33B7A5BB" w:rsidP="33B7A5BB" w:rsidRDefault="33B7A5BB" w14:paraId="619C9A64" w14:textId="29A6170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Anglický - Pokročilá: B1 a B2</w:t>
      </w:r>
    </w:p>
    <w:p w:rsidR="33B7A5BB" w:rsidP="33B7A5BB" w:rsidRDefault="33B7A5BB" w14:paraId="1A1DB8B1" w14:textId="58101489">
      <w:pPr>
        <w:pStyle w:val="Heading4"/>
        <w:spacing w:before="0" w:beforeAutospacing="off" w:after="120" w:afterAutospacing="off"/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</w:pPr>
    </w:p>
    <w:p w:rsidR="33B7A5BB" w:rsidP="33B7A5BB" w:rsidRDefault="33B7A5BB" w14:paraId="07C033AA" w14:textId="32960D6E">
      <w:pPr>
        <w:pStyle w:val="Heading4"/>
        <w:spacing w:before="0" w:beforeAutospacing="off" w:after="120" w:afterAutospacing="off"/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</w:pPr>
      <w:r w:rsidRPr="33B7A5BB" w:rsidR="33B7A5BB">
        <w:rPr>
          <w:b w:val="1"/>
          <w:bCs w:val="1"/>
          <w:i w:val="0"/>
          <w:iCs w:val="0"/>
          <w:color w:val="000000" w:themeColor="text1" w:themeTint="FF" w:themeShade="FF"/>
          <w:sz w:val="27"/>
          <w:szCs w:val="27"/>
        </w:rPr>
        <w:t>Ďalšie požiadavky</w:t>
      </w:r>
    </w:p>
    <w:p w:rsidR="33B7A5BB" w:rsidP="33B7A5BB" w:rsidRDefault="33B7A5BB" w14:paraId="02AF05F0" w14:textId="2FFE3F30">
      <w:pPr>
        <w:spacing w:before="0" w:beforeAutospacing="off" w:after="0" w:afterAutospacing="off"/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Spoločnosť používa:</w:t>
      </w:r>
    </w:p>
    <w:p w:rsidR="33B7A5BB" w:rsidP="33B7A5BB" w:rsidRDefault="33B7A5BB" w14:paraId="07EF5642" w14:textId="6CFA0DBA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 xml:space="preserve"> wordpress (woo commerce s Dokan plug-in) </w:t>
      </w:r>
    </w:p>
    <w:p w:rsidR="33B7A5BB" w:rsidP="33B7A5BB" w:rsidRDefault="33B7A5BB" w14:paraId="47BEC91B" w14:textId="5B73A1E4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</w:pPr>
      <w:r w:rsidRPr="33B7A5BB" w:rsidR="33B7A5BB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211E36"/>
          <w:sz w:val="22"/>
          <w:szCs w:val="22"/>
          <w:lang w:val="sk-SK"/>
        </w:rPr>
        <w:t>wix.com e-shop</w:t>
      </w:r>
    </w:p>
    <w:p w:rsidR="33B7A5BB" w:rsidP="33B7A5BB" w:rsidRDefault="33B7A5BB" w14:paraId="1B579645" w14:textId="231612E3">
      <w:pPr>
        <w:pStyle w:val="Heading4"/>
        <w:spacing w:before="0" w:beforeAutospacing="off" w:after="120" w:afterAutospacing="off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color w:val="211E36"/>
          <w:sz w:val="24"/>
          <w:szCs w:val="24"/>
        </w:rPr>
      </w:pPr>
    </w:p>
    <w:p w:rsidR="33B7A5BB" w:rsidP="33B7A5BB" w:rsidRDefault="33B7A5BB" w14:paraId="312A7F93" w14:textId="0A3A422C">
      <w:pPr>
        <w:pStyle w:val="Heading4"/>
        <w:spacing w:before="0" w:beforeAutospacing="off" w:after="120" w:afterAutospacing="off"/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color w:val="211E36"/>
          <w:sz w:val="24"/>
          <w:szCs w:val="24"/>
        </w:rPr>
      </w:pPr>
      <w:r w:rsidRPr="33B7A5BB" w:rsidR="33B7A5BB">
        <w:rPr>
          <w:rFonts w:ascii="system-ui" w:hAnsi="system-ui" w:eastAsia="system-ui" w:cs="system-ui"/>
          <w:b w:val="1"/>
          <w:bCs w:val="1"/>
          <w:i w:val="0"/>
          <w:iCs w:val="0"/>
          <w:caps w:val="0"/>
          <w:smallCaps w:val="0"/>
          <w:color w:val="211E36"/>
          <w:sz w:val="24"/>
          <w:szCs w:val="24"/>
        </w:rPr>
        <w:t>Kontaktná osoba</w:t>
      </w:r>
    </w:p>
    <w:p w:rsidR="33B7A5BB" w:rsidP="126581C1" w:rsidRDefault="33B7A5BB" w14:paraId="0E86C7A4" w14:textId="10798089">
      <w:pPr>
        <w:spacing w:before="0" w:beforeAutospacing="off" w:after="240" w:afterAutospacing="off"/>
      </w:pPr>
      <w:r w:rsidRPr="126581C1" w:rsidR="126581C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>Grace</w:t>
      </w:r>
      <w:r w:rsidRPr="126581C1" w:rsidR="126581C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 Lee</w:t>
      </w:r>
      <w:r>
        <w:br/>
      </w:r>
      <w:r w:rsidRPr="126581C1" w:rsidR="126581C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E-mail: </w:t>
      </w:r>
      <w:hyperlink r:id="Rb3b2a12bd0b6418b">
        <w:r w:rsidRPr="126581C1" w:rsidR="126581C1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sk-SK"/>
          </w:rPr>
          <w:t>jmeurotool@gmail.com</w:t>
        </w:r>
        <w:r>
          <w:br/>
        </w:r>
      </w:hyperlink>
      <w:r w:rsidRPr="126581C1" w:rsidR="126581C1"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sk-SK"/>
        </w:rPr>
        <w:t xml:space="preserve">Telefón: </w:t>
      </w:r>
      <w:hyperlink r:id="Rd702ca4353304428">
        <w:r w:rsidRPr="126581C1" w:rsidR="126581C1">
          <w:rPr>
            <w:rStyle w:val="Hyperlink"/>
            <w:rFonts w:ascii="system-ui" w:hAnsi="system-ui" w:eastAsia="system-ui" w:cs="system-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sk-SK"/>
          </w:rPr>
          <w:t>+421 33/554 90 49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6c7e6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df49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561CF"/>
    <w:rsid w:val="126581C1"/>
    <w:rsid w:val="33B7A5BB"/>
    <w:rsid w:val="65E5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61CF"/>
  <w15:chartTrackingRefBased/>
  <w15:docId w15:val="{78D72AA1-32BB-46C0-9384-A806F91A60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a929bcbd853477d" /><Relationship Type="http://schemas.openxmlformats.org/officeDocument/2006/relationships/hyperlink" Target="mailto:jmeurotool@gmail.com" TargetMode="External" Id="Rb3b2a12bd0b6418b" /><Relationship Type="http://schemas.openxmlformats.org/officeDocument/2006/relationships/hyperlink" Target="tel:Country Code: 421 National Number: 335549049" TargetMode="External" Id="Rd702ca43533044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2024-01-23T07:51:44.4693482Z</dcterms:created>
  <dcterms:modified xsi:type="dcterms:W3CDTF">2024-01-23T09:41:35.0246456Z</dcterms:modified>
  <dc:creator>Mária Bublišová</dc:creator>
  <lastModifiedBy>JM Euro s.r.o.</lastModifiedBy>
</coreProperties>
</file>