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10" w:rsidRDefault="00892910" w:rsidP="00E4075D">
      <w:pPr>
        <w:pStyle w:val="Nadpis1"/>
        <w:jc w:val="center"/>
        <w:rPr>
          <w:rFonts w:ascii="Times New Roman" w:hAnsi="Times New Roman" w:cs="Times New Roman"/>
          <w:b/>
          <w:color w:val="auto"/>
        </w:rPr>
      </w:pPr>
      <w:r w:rsidRPr="00892910">
        <w:rPr>
          <w:rFonts w:ascii="Times New Roman" w:hAnsi="Times New Roman" w:cs="Times New Roman"/>
          <w:b/>
          <w:color w:val="auto"/>
        </w:rPr>
        <w:t xml:space="preserve">Expert </w:t>
      </w:r>
      <w:r w:rsidR="006E386E">
        <w:rPr>
          <w:rFonts w:ascii="Times New Roman" w:hAnsi="Times New Roman" w:cs="Times New Roman"/>
          <w:b/>
          <w:color w:val="auto"/>
        </w:rPr>
        <w:t>odvetvia mechanoskopie</w:t>
      </w:r>
      <w:r w:rsidR="00A74CE7">
        <w:rPr>
          <w:rFonts w:ascii="Times New Roman" w:hAnsi="Times New Roman" w:cs="Times New Roman"/>
          <w:b/>
          <w:color w:val="auto"/>
        </w:rPr>
        <w:t xml:space="preserve"> </w:t>
      </w:r>
      <w:r w:rsidR="00C744EE">
        <w:rPr>
          <w:rFonts w:ascii="Times New Roman" w:hAnsi="Times New Roman" w:cs="Times New Roman"/>
          <w:b/>
          <w:color w:val="auto"/>
        </w:rPr>
        <w:t xml:space="preserve">KEÚ </w:t>
      </w:r>
      <w:r>
        <w:rPr>
          <w:rFonts w:ascii="Times New Roman" w:hAnsi="Times New Roman" w:cs="Times New Roman"/>
          <w:b/>
          <w:color w:val="auto"/>
        </w:rPr>
        <w:t>PZ</w:t>
      </w:r>
    </w:p>
    <w:p w:rsidR="00E4075D" w:rsidRDefault="00E4075D" w:rsidP="00E4075D"/>
    <w:p w:rsidR="00E4075D" w:rsidRPr="00E4075D" w:rsidRDefault="00E4075D" w:rsidP="00E4075D"/>
    <w:p w:rsidR="00DA20FE" w:rsidRPr="00DA20FE" w:rsidRDefault="000B2B73" w:rsidP="00E4075D">
      <w:pPr>
        <w:rPr>
          <w:color w:val="000000"/>
        </w:rPr>
      </w:pPr>
      <w:r w:rsidRPr="00DA20FE">
        <w:rPr>
          <w:rStyle w:val="Vrazn"/>
        </w:rPr>
        <w:t>Názov služobného úradu</w:t>
      </w:r>
      <w:r w:rsidRPr="00DA20FE">
        <w:br/>
      </w:r>
      <w:r w:rsidR="00DA20FE" w:rsidRPr="00DA20FE">
        <w:rPr>
          <w:color w:val="000000"/>
        </w:rPr>
        <w:t>Kriminalistický a expertízny ústav PZ</w:t>
      </w:r>
    </w:p>
    <w:p w:rsidR="00DA20FE" w:rsidRPr="00DA20FE" w:rsidRDefault="00DA20FE" w:rsidP="00E4075D">
      <w:pPr>
        <w:rPr>
          <w:color w:val="000000"/>
        </w:rPr>
      </w:pPr>
      <w:r w:rsidRPr="00DA20FE">
        <w:rPr>
          <w:color w:val="000000"/>
        </w:rPr>
        <w:t>Prezídium Policajného zboru</w:t>
      </w:r>
    </w:p>
    <w:p w:rsidR="00DA20FE" w:rsidRDefault="00DA20FE" w:rsidP="00E4075D">
      <w:pPr>
        <w:rPr>
          <w:color w:val="000000"/>
        </w:rPr>
      </w:pPr>
      <w:r w:rsidRPr="00DA20FE">
        <w:rPr>
          <w:color w:val="000000"/>
        </w:rPr>
        <w:t>Bratislava</w:t>
      </w:r>
    </w:p>
    <w:p w:rsidR="00DB4289" w:rsidRPr="008F382D" w:rsidRDefault="00DB4289" w:rsidP="00E4075D">
      <w:pPr>
        <w:jc w:val="both"/>
        <w:rPr>
          <w:b/>
          <w:bCs/>
        </w:rPr>
      </w:pPr>
    </w:p>
    <w:p w:rsidR="000B2B73" w:rsidRPr="00DA20FE" w:rsidRDefault="000B2B73" w:rsidP="009F2946">
      <w:r w:rsidRPr="00DA20FE">
        <w:rPr>
          <w:rStyle w:val="Vrazn"/>
        </w:rPr>
        <w:t>Druh</w:t>
      </w:r>
      <w:r w:rsidR="00DB4289">
        <w:rPr>
          <w:rStyle w:val="Vrazn"/>
        </w:rPr>
        <w:t xml:space="preserve"> pomeru a</w:t>
      </w:r>
      <w:r w:rsidRPr="00DA20FE">
        <w:rPr>
          <w:rStyle w:val="Vrazn"/>
        </w:rPr>
        <w:t xml:space="preserve"> štátnej služby</w:t>
      </w:r>
      <w:r w:rsidRPr="00DA20FE">
        <w:br/>
      </w:r>
      <w:r w:rsidR="009F2946">
        <w:t>S</w:t>
      </w:r>
      <w:r w:rsidR="00DB4289">
        <w:t>lužobný pomer</w:t>
      </w:r>
      <w:r w:rsidR="009F2946">
        <w:t xml:space="preserve">, </w:t>
      </w:r>
      <w:r w:rsidR="00DB4289">
        <w:t>p</w:t>
      </w:r>
      <w:r w:rsidR="00EC6A62" w:rsidRPr="00DA20FE">
        <w:t>rípravná</w:t>
      </w:r>
      <w:r w:rsidR="00DB4289">
        <w:t xml:space="preserve"> štátna služba</w:t>
      </w:r>
      <w:r w:rsidR="00EC6A62" w:rsidRPr="00DA20FE">
        <w:t>, po splnení kritérií stála štátna služba</w:t>
      </w:r>
      <w:r w:rsidR="009F2946">
        <w:t>.</w:t>
      </w:r>
    </w:p>
    <w:p w:rsidR="00DB4289" w:rsidRDefault="00DB4289" w:rsidP="00E4075D">
      <w:pPr>
        <w:pStyle w:val="Normlnywebov"/>
        <w:spacing w:before="0" w:beforeAutospacing="0" w:after="0" w:afterAutospacing="0"/>
        <w:rPr>
          <w:rStyle w:val="Vrazn"/>
        </w:rPr>
      </w:pPr>
    </w:p>
    <w:p w:rsidR="00F6617C" w:rsidRPr="00DA20FE" w:rsidRDefault="000B2B73" w:rsidP="00E4075D">
      <w:pPr>
        <w:pStyle w:val="Normlnywebov"/>
        <w:spacing w:before="0" w:beforeAutospacing="0" w:after="0" w:afterAutospacing="0"/>
        <w:rPr>
          <w:rStyle w:val="Vrazn"/>
        </w:rPr>
      </w:pPr>
      <w:r w:rsidRPr="00DA20FE">
        <w:rPr>
          <w:rStyle w:val="Vrazn"/>
        </w:rPr>
        <w:t>Obsadzovaná funkcia</w:t>
      </w:r>
    </w:p>
    <w:p w:rsidR="000B2B73" w:rsidRPr="00DA20FE" w:rsidRDefault="009F2946" w:rsidP="00E4075D">
      <w:pPr>
        <w:pStyle w:val="Normlnywebov"/>
        <w:spacing w:before="0" w:beforeAutospacing="0" w:after="0" w:afterAutospacing="0"/>
        <w:jc w:val="both"/>
      </w:pPr>
      <w:r>
        <w:t>E</w:t>
      </w:r>
      <w:r w:rsidR="005761AE" w:rsidRPr="006E386E">
        <w:t xml:space="preserve">xpert </w:t>
      </w:r>
      <w:r w:rsidR="006E386E" w:rsidRPr="006E386E">
        <w:t>odvetvia mechanoskopie</w:t>
      </w:r>
      <w:r w:rsidR="006E386E">
        <w:t>,</w:t>
      </w:r>
      <w:r w:rsidR="00A74CE7">
        <w:t xml:space="preserve"> oddelenia</w:t>
      </w:r>
      <w:r w:rsidR="006E386E">
        <w:t xml:space="preserve"> mechanoskopie a trasologie</w:t>
      </w:r>
      <w:r w:rsidR="005761AE" w:rsidRPr="00DA20FE">
        <w:t xml:space="preserve"> </w:t>
      </w:r>
      <w:r w:rsidR="003D4B8B" w:rsidRPr="00DA20FE">
        <w:t>(plánovaná hodnosť: major)</w:t>
      </w:r>
      <w:r>
        <w:t>.</w:t>
      </w:r>
    </w:p>
    <w:p w:rsidR="00F6617C" w:rsidRPr="00DA20FE" w:rsidRDefault="00F6617C" w:rsidP="00E4075D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:rsidR="00DA20FE" w:rsidRPr="00DA20FE" w:rsidRDefault="000B2B73" w:rsidP="00E4075D">
      <w:pPr>
        <w:pStyle w:val="Normlnywebov"/>
        <w:spacing w:before="0" w:beforeAutospacing="0" w:after="0" w:afterAutospacing="0"/>
        <w:rPr>
          <w:rStyle w:val="Vrazn"/>
        </w:rPr>
      </w:pPr>
      <w:r w:rsidRPr="00DA20FE">
        <w:rPr>
          <w:rStyle w:val="Vrazn"/>
        </w:rPr>
        <w:t xml:space="preserve">Miesto </w:t>
      </w:r>
      <w:r w:rsidR="00892910">
        <w:rPr>
          <w:rStyle w:val="Vrazn"/>
        </w:rPr>
        <w:t>výkonu/</w:t>
      </w:r>
      <w:r w:rsidRPr="00DA20FE">
        <w:rPr>
          <w:rStyle w:val="Vrazn"/>
        </w:rPr>
        <w:t>práce</w:t>
      </w:r>
    </w:p>
    <w:p w:rsidR="000B2B73" w:rsidRPr="00DA20FE" w:rsidRDefault="00892910" w:rsidP="00E4075D">
      <w:pPr>
        <w:pStyle w:val="Normlnywebov"/>
        <w:spacing w:before="0" w:beforeAutospacing="0" w:after="0" w:afterAutospacing="0"/>
        <w:jc w:val="both"/>
      </w:pPr>
      <w:r>
        <w:rPr>
          <w:color w:val="000000"/>
        </w:rPr>
        <w:t>Bratislava</w:t>
      </w:r>
      <w:r w:rsidR="00557E37">
        <w:rPr>
          <w:color w:val="000000"/>
        </w:rPr>
        <w:t>, Sklabinská 1</w:t>
      </w:r>
    </w:p>
    <w:p w:rsidR="00BF68D9" w:rsidRDefault="00BF68D9" w:rsidP="00E4075D">
      <w:pPr>
        <w:jc w:val="both"/>
        <w:rPr>
          <w:rStyle w:val="Vrazn"/>
        </w:rPr>
      </w:pPr>
    </w:p>
    <w:p w:rsidR="000345F8" w:rsidRPr="00A74CE7" w:rsidRDefault="000B2B73" w:rsidP="00E4075D">
      <w:pPr>
        <w:jc w:val="both"/>
        <w:rPr>
          <w:b/>
          <w:bCs/>
        </w:rPr>
      </w:pPr>
      <w:r w:rsidRPr="00DA20FE">
        <w:rPr>
          <w:rStyle w:val="Vrazn"/>
        </w:rPr>
        <w:t>Hlavné úlohy</w:t>
      </w:r>
    </w:p>
    <w:p w:rsidR="009F2946" w:rsidRPr="005017C1" w:rsidRDefault="009F2946" w:rsidP="009F2946">
      <w:pPr>
        <w:pStyle w:val="Default"/>
        <w:spacing w:line="276" w:lineRule="auto"/>
        <w:jc w:val="both"/>
        <w:rPr>
          <w:bCs/>
        </w:rPr>
      </w:pPr>
      <w:r>
        <w:rPr>
          <w:bCs/>
        </w:rPr>
        <w:t>S</w:t>
      </w:r>
      <w:r w:rsidRPr="005017C1">
        <w:rPr>
          <w:bCs/>
        </w:rPr>
        <w:t>kúmanie mechanoskopických stôp:</w:t>
      </w:r>
    </w:p>
    <w:p w:rsidR="009F2946" w:rsidRPr="005017C1" w:rsidRDefault="009F2946" w:rsidP="009F2946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bCs/>
        </w:rPr>
      </w:pPr>
      <w:r w:rsidRPr="005017C1">
        <w:rPr>
          <w:bCs/>
        </w:rPr>
        <w:t>vyhodnocovanie mechanoskopických  stôp,</w:t>
      </w:r>
    </w:p>
    <w:p w:rsidR="009F2946" w:rsidRPr="005017C1" w:rsidRDefault="009F2946" w:rsidP="009F2946">
      <w:pPr>
        <w:pStyle w:val="Odsekzoznamu"/>
        <w:numPr>
          <w:ilvl w:val="0"/>
          <w:numId w:val="5"/>
        </w:numPr>
        <w:spacing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5017C1">
        <w:rPr>
          <w:rFonts w:ascii="Times New Roman" w:hAnsi="Times New Roman"/>
          <w:sz w:val="24"/>
          <w:szCs w:val="24"/>
        </w:rPr>
        <w:t>zisťovanie, akým spôsobom a predmetom boli vytvorené,</w:t>
      </w:r>
    </w:p>
    <w:p w:rsidR="009F2946" w:rsidRPr="005017C1" w:rsidRDefault="009F2946" w:rsidP="009F2946">
      <w:pPr>
        <w:pStyle w:val="Odsekzoznamu"/>
        <w:numPr>
          <w:ilvl w:val="0"/>
          <w:numId w:val="5"/>
        </w:numPr>
        <w:spacing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5017C1">
        <w:rPr>
          <w:rFonts w:ascii="Times New Roman" w:hAnsi="Times New Roman"/>
          <w:sz w:val="24"/>
          <w:szCs w:val="24"/>
        </w:rPr>
        <w:t>vizuálno-optické  porovnávanie v zbierkach,</w:t>
      </w:r>
    </w:p>
    <w:p w:rsidR="009F2946" w:rsidRPr="005017C1" w:rsidRDefault="009F2946" w:rsidP="009F2946">
      <w:pPr>
        <w:pStyle w:val="Odsekzoznamu"/>
        <w:numPr>
          <w:ilvl w:val="0"/>
          <w:numId w:val="5"/>
        </w:numPr>
        <w:spacing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5017C1">
        <w:rPr>
          <w:rFonts w:ascii="Times New Roman" w:hAnsi="Times New Roman"/>
          <w:sz w:val="24"/>
          <w:szCs w:val="24"/>
        </w:rPr>
        <w:t>vizuálno-optické  porovnávanie s porovnávacím materiálom.</w:t>
      </w:r>
    </w:p>
    <w:p w:rsidR="009F2946" w:rsidRPr="005017C1" w:rsidRDefault="009F2946" w:rsidP="009F2946">
      <w:pPr>
        <w:spacing w:line="276" w:lineRule="auto"/>
      </w:pPr>
      <w:r w:rsidRPr="005017C1">
        <w:t>Spracovávanie expertízných a znaleckých výstupov.</w:t>
      </w:r>
    </w:p>
    <w:p w:rsidR="009F2946" w:rsidRPr="005017C1" w:rsidRDefault="009F2946" w:rsidP="009F2946">
      <w:pPr>
        <w:spacing w:line="276" w:lineRule="auto"/>
      </w:pPr>
      <w:r w:rsidRPr="005017C1">
        <w:t>Práca v evidenčných systémoch.</w:t>
      </w:r>
    </w:p>
    <w:p w:rsidR="009F2946" w:rsidRPr="005017C1" w:rsidRDefault="009F2946" w:rsidP="009F2946">
      <w:pPr>
        <w:pStyle w:val="Default"/>
        <w:spacing w:line="276" w:lineRule="auto"/>
        <w:jc w:val="both"/>
        <w:rPr>
          <w:bCs/>
        </w:rPr>
      </w:pPr>
      <w:r w:rsidRPr="005017C1">
        <w:rPr>
          <w:bCs/>
        </w:rPr>
        <w:t>Práca s mikroskopmi a s 3-</w:t>
      </w:r>
      <w:r>
        <w:rPr>
          <w:bCs/>
        </w:rPr>
        <w:t>D ske</w:t>
      </w:r>
      <w:r w:rsidRPr="005017C1">
        <w:rPr>
          <w:bCs/>
        </w:rPr>
        <w:t>nerom.</w:t>
      </w:r>
    </w:p>
    <w:p w:rsidR="009F2946" w:rsidRPr="00CD0D84" w:rsidRDefault="009F2946" w:rsidP="009F2946">
      <w:pPr>
        <w:spacing w:line="276" w:lineRule="auto"/>
      </w:pPr>
      <w:r>
        <w:t>Ú</w:t>
      </w:r>
      <w:r w:rsidRPr="00CD0D84">
        <w:t>časť na obhliadke miesta činu a ostatných procesných úkonoch</w:t>
      </w:r>
      <w:r>
        <w:t>.</w:t>
      </w:r>
    </w:p>
    <w:p w:rsidR="009F2946" w:rsidRDefault="009F2946" w:rsidP="009F2946">
      <w:pPr>
        <w:pStyle w:val="Normlnywebov"/>
        <w:spacing w:before="0" w:beforeAutospacing="0" w:after="0" w:afterAutospacing="0" w:line="276" w:lineRule="auto"/>
      </w:pPr>
      <w:r>
        <w:t>Účasť na súdnych pojednávaniach.</w:t>
      </w:r>
    </w:p>
    <w:p w:rsidR="009F2946" w:rsidRPr="00696645" w:rsidRDefault="009F2946" w:rsidP="009F2946">
      <w:pPr>
        <w:spacing w:line="276" w:lineRule="auto"/>
      </w:pPr>
      <w:r>
        <w:t>Poskytovanie vzdelávania a prednášková činnosť.</w:t>
      </w:r>
    </w:p>
    <w:p w:rsidR="009F2946" w:rsidRPr="00696645" w:rsidRDefault="009F2946" w:rsidP="009F2946">
      <w:pPr>
        <w:spacing w:line="276" w:lineRule="auto"/>
      </w:pPr>
      <w:r w:rsidRPr="00CD0D84">
        <w:t>Konzultačná činnosť.</w:t>
      </w:r>
    </w:p>
    <w:p w:rsidR="009F2946" w:rsidRPr="003B746D" w:rsidRDefault="009F2946" w:rsidP="009F2946">
      <w:pPr>
        <w:pStyle w:val="Normlnywebov"/>
        <w:spacing w:before="0" w:beforeAutospacing="0" w:after="0" w:afterAutospacing="0" w:line="276" w:lineRule="auto"/>
      </w:pPr>
      <w:r>
        <w:t>A</w:t>
      </w:r>
      <w:r w:rsidRPr="003B746D">
        <w:t>plikácia nových pracovných postupov a metód skúmania</w:t>
      </w:r>
      <w:r>
        <w:t>.</w:t>
      </w:r>
    </w:p>
    <w:p w:rsidR="009F2946" w:rsidRPr="003B746D" w:rsidRDefault="009F2946" w:rsidP="009F2946">
      <w:pPr>
        <w:pStyle w:val="Normlnywebov"/>
        <w:spacing w:before="0" w:beforeAutospacing="0" w:after="0" w:afterAutospacing="0" w:line="276" w:lineRule="auto"/>
        <w:jc w:val="both"/>
      </w:pPr>
      <w:r>
        <w:t>S</w:t>
      </w:r>
      <w:r w:rsidRPr="003B746D">
        <w:t xml:space="preserve">polupráca s vedecko-výskumnými a forenznými </w:t>
      </w:r>
      <w:r>
        <w:t>pracoviskami doma i v zahraničí.</w:t>
      </w:r>
    </w:p>
    <w:p w:rsidR="009F2946" w:rsidRPr="003B746D" w:rsidRDefault="009F2946" w:rsidP="009F2946">
      <w:pPr>
        <w:pStyle w:val="Normlnywebov"/>
        <w:spacing w:before="0" w:beforeAutospacing="0" w:after="0" w:afterAutospacing="0" w:line="276" w:lineRule="auto"/>
      </w:pPr>
      <w:r>
        <w:t>Z</w:t>
      </w:r>
      <w:r w:rsidRPr="003B746D">
        <w:t>vyšovanie odbornej kvalifikácie účasťou na odborn</w:t>
      </w:r>
      <w:r>
        <w:t xml:space="preserve">ých seminároch, konferenciách a </w:t>
      </w:r>
      <w:r w:rsidRPr="003B746D">
        <w:t>školeniach, publikačná činnosť</w:t>
      </w:r>
      <w:r>
        <w:t>.</w:t>
      </w:r>
    </w:p>
    <w:p w:rsidR="00557E37" w:rsidRPr="00DA20FE" w:rsidRDefault="00557E37" w:rsidP="00E4075D">
      <w:pPr>
        <w:pStyle w:val="Normlnywebov"/>
        <w:spacing w:before="0" w:beforeAutospacing="0" w:after="0" w:afterAutospacing="0"/>
      </w:pPr>
    </w:p>
    <w:p w:rsidR="006C2471" w:rsidRDefault="006C2471" w:rsidP="006C2471">
      <w:pPr>
        <w:pStyle w:val="Normlnywebov"/>
        <w:spacing w:before="0" w:beforeAutospacing="0" w:after="0" w:afterAutospacing="0"/>
        <w:jc w:val="both"/>
      </w:pPr>
      <w:r>
        <w:rPr>
          <w:rStyle w:val="Vrazn"/>
        </w:rPr>
        <w:t xml:space="preserve">Ponúkaný </w:t>
      </w:r>
      <w:r w:rsidR="00BF68D9" w:rsidRPr="00DA20FE">
        <w:rPr>
          <w:rStyle w:val="Vrazn"/>
        </w:rPr>
        <w:t>plat</w:t>
      </w:r>
    </w:p>
    <w:p w:rsidR="00A17F4B" w:rsidRPr="006C2471" w:rsidRDefault="009F2946" w:rsidP="006C2471">
      <w:pPr>
        <w:pStyle w:val="Normlnywebov"/>
        <w:spacing w:before="0" w:beforeAutospacing="0" w:after="0" w:afterAutospacing="0"/>
        <w:jc w:val="both"/>
        <w:rPr>
          <w:bCs/>
        </w:rPr>
      </w:pPr>
      <w:r>
        <w:rPr>
          <w:color w:val="000000"/>
          <w:szCs w:val="27"/>
        </w:rPr>
        <w:t xml:space="preserve">Nástupný plat </w:t>
      </w:r>
      <w:r w:rsidR="00EA7C93">
        <w:rPr>
          <w:b/>
          <w:color w:val="000000"/>
          <w:szCs w:val="27"/>
        </w:rPr>
        <w:t>cca 2200</w:t>
      </w:r>
      <w:r w:rsidRPr="006C2471">
        <w:rPr>
          <w:b/>
          <w:color w:val="000000"/>
          <w:szCs w:val="27"/>
        </w:rPr>
        <w:t>,-€ brutto</w:t>
      </w:r>
      <w:r>
        <w:rPr>
          <w:color w:val="000000"/>
          <w:szCs w:val="27"/>
        </w:rPr>
        <w:t xml:space="preserve"> (</w:t>
      </w:r>
      <w:r w:rsidR="00B24900" w:rsidRPr="006C2471">
        <w:rPr>
          <w:color w:val="000000"/>
          <w:szCs w:val="27"/>
        </w:rPr>
        <w:t>platová trieda</w:t>
      </w:r>
      <w:r w:rsidRPr="006C2471">
        <w:rPr>
          <w:color w:val="000000"/>
          <w:szCs w:val="27"/>
        </w:rPr>
        <w:t xml:space="preserve"> 7 </w:t>
      </w:r>
      <w:r w:rsidR="00BF68D9" w:rsidRPr="006C2471">
        <w:rPr>
          <w:color w:val="000000"/>
          <w:szCs w:val="27"/>
        </w:rPr>
        <w:t>v zmysle zákona č. 73/1998 Z. z. v znení neskorších predpisov</w:t>
      </w:r>
      <w:r w:rsidR="00BF68D9" w:rsidRPr="006C2471">
        <w:rPr>
          <w:rStyle w:val="Vrazn"/>
          <w:color w:val="000000"/>
          <w:szCs w:val="27"/>
        </w:rPr>
        <w:t xml:space="preserve"> </w:t>
      </w:r>
      <w:r w:rsidR="000345F8" w:rsidRPr="006C2471">
        <w:rPr>
          <w:color w:val="000000"/>
          <w:szCs w:val="27"/>
        </w:rPr>
        <w:t xml:space="preserve">cca. </w:t>
      </w:r>
      <w:r w:rsidR="00557E37" w:rsidRPr="006C2471">
        <w:rPr>
          <w:color w:val="000000"/>
          <w:szCs w:val="27"/>
        </w:rPr>
        <w:t>1483</w:t>
      </w:r>
      <w:r w:rsidRPr="006C2471">
        <w:rPr>
          <w:color w:val="000000"/>
          <w:szCs w:val="27"/>
        </w:rPr>
        <w:t>,- €</w:t>
      </w:r>
      <w:r w:rsidR="000345F8" w:rsidRPr="006C2471">
        <w:rPr>
          <w:rStyle w:val="Vrazn"/>
          <w:color w:val="000000"/>
          <w:szCs w:val="27"/>
        </w:rPr>
        <w:t xml:space="preserve"> </w:t>
      </w:r>
      <w:r w:rsidR="00BF68D9" w:rsidRPr="006C2471">
        <w:rPr>
          <w:rStyle w:val="Vrazn"/>
          <w:color w:val="000000"/>
          <w:szCs w:val="27"/>
        </w:rPr>
        <w:t xml:space="preserve">+ </w:t>
      </w:r>
      <w:r w:rsidR="00BF68D9" w:rsidRPr="006C2471">
        <w:rPr>
          <w:rStyle w:val="Vrazn"/>
          <w:b w:val="0"/>
          <w:color w:val="000000"/>
          <w:szCs w:val="27"/>
        </w:rPr>
        <w:t>prídavok za výsluhu rokov (odbornú prax) a ďalšie príplatky</w:t>
      </w:r>
      <w:r w:rsidR="00BF68D9" w:rsidRPr="006C2471">
        <w:rPr>
          <w:color w:val="000000"/>
          <w:szCs w:val="27"/>
        </w:rPr>
        <w:t>, možnosť kariérneho postupu</w:t>
      </w:r>
      <w:r w:rsidR="006C2471">
        <w:rPr>
          <w:color w:val="000000"/>
          <w:szCs w:val="27"/>
        </w:rPr>
        <w:t>)</w:t>
      </w:r>
    </w:p>
    <w:p w:rsidR="00557E37" w:rsidRPr="00BF68D9" w:rsidRDefault="00557E37" w:rsidP="00E4075D">
      <w:pPr>
        <w:pStyle w:val="Normlnywebov"/>
        <w:spacing w:before="0" w:beforeAutospacing="0" w:after="0" w:afterAutospacing="0"/>
        <w:rPr>
          <w:b/>
          <w:bCs/>
          <w:sz w:val="22"/>
        </w:rPr>
      </w:pPr>
    </w:p>
    <w:p w:rsidR="008E58FA" w:rsidRPr="00DA20FE" w:rsidRDefault="000B2B73" w:rsidP="008C1561">
      <w:pPr>
        <w:jc w:val="both"/>
        <w:rPr>
          <w:rStyle w:val="Vrazn"/>
        </w:rPr>
      </w:pPr>
      <w:r w:rsidRPr="00DA20FE">
        <w:rPr>
          <w:rStyle w:val="Vrazn"/>
        </w:rPr>
        <w:t>Kvalifikačné predpoklady</w:t>
      </w:r>
    </w:p>
    <w:p w:rsidR="008C1561" w:rsidRDefault="00A74CE7" w:rsidP="008C1561">
      <w:pPr>
        <w:pStyle w:val="Odsekzoznamu"/>
        <w:numPr>
          <w:ilvl w:val="0"/>
          <w:numId w:val="9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C1561">
        <w:rPr>
          <w:rFonts w:ascii="Times New Roman" w:hAnsi="Times New Roman"/>
          <w:bCs/>
          <w:color w:val="000000"/>
          <w:sz w:val="24"/>
          <w:szCs w:val="24"/>
        </w:rPr>
        <w:t>ukončené</w:t>
      </w:r>
      <w:r w:rsidRPr="008C1561">
        <w:rPr>
          <w:rFonts w:ascii="Times New Roman" w:hAnsi="Times New Roman"/>
          <w:color w:val="000000"/>
          <w:sz w:val="24"/>
          <w:szCs w:val="24"/>
        </w:rPr>
        <w:t xml:space="preserve"> vysokoškolské vzdelanie II.</w:t>
      </w:r>
      <w:r w:rsidR="009F2946" w:rsidRPr="008C1561">
        <w:rPr>
          <w:rFonts w:ascii="Times New Roman" w:hAnsi="Times New Roman"/>
          <w:color w:val="000000"/>
          <w:sz w:val="24"/>
          <w:szCs w:val="24"/>
        </w:rPr>
        <w:t xml:space="preserve"> stupňa technického smeru </w:t>
      </w:r>
      <w:r w:rsidR="009F2946" w:rsidRPr="008C1561">
        <w:rPr>
          <w:rFonts w:ascii="Times New Roman" w:hAnsi="Times New Roman"/>
          <w:sz w:val="24"/>
          <w:szCs w:val="24"/>
        </w:rPr>
        <w:t>(napr. strojnícka fakulta, materiálovo-technologická fakulta),</w:t>
      </w:r>
    </w:p>
    <w:p w:rsidR="008C1561" w:rsidRPr="008C1561" w:rsidRDefault="000345F8" w:rsidP="008C1561">
      <w:pPr>
        <w:pStyle w:val="Odsekzoznamu"/>
        <w:numPr>
          <w:ilvl w:val="0"/>
          <w:numId w:val="9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C1561">
        <w:rPr>
          <w:rFonts w:ascii="Times New Roman" w:hAnsi="Times New Roman"/>
          <w:color w:val="000000"/>
          <w:sz w:val="24"/>
          <w:szCs w:val="24"/>
        </w:rPr>
        <w:t>znalosť práce s PC (Windows, Office/Word, Excel, Outlook, PowerPoint)</w:t>
      </w:r>
    </w:p>
    <w:p w:rsidR="008C1561" w:rsidRPr="008C1561" w:rsidRDefault="008C1561" w:rsidP="008C1561">
      <w:pPr>
        <w:pStyle w:val="Odsekzoznamu"/>
        <w:numPr>
          <w:ilvl w:val="0"/>
          <w:numId w:val="9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C1561">
        <w:rPr>
          <w:rStyle w:val="Vrazn"/>
          <w:rFonts w:ascii="Times New Roman" w:hAnsi="Times New Roman"/>
          <w:sz w:val="24"/>
          <w:szCs w:val="24"/>
          <w:bdr w:val="none" w:sz="0" w:space="0" w:color="auto" w:frame="1"/>
        </w:rPr>
        <w:t>základné znalosti v oblasti kriminalistickej techniky – odvetvie mechanoskopie,</w:t>
      </w:r>
    </w:p>
    <w:p w:rsidR="008C1561" w:rsidRPr="008C1561" w:rsidRDefault="008C1561" w:rsidP="008C1561">
      <w:pPr>
        <w:pStyle w:val="Normlnywebov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2" w:hanging="142"/>
        <w:jc w:val="both"/>
      </w:pPr>
      <w:r w:rsidRPr="008C1561">
        <w:t>pozorovacie, rozlišovacie a analytické schopnosti,</w:t>
      </w:r>
    </w:p>
    <w:p w:rsidR="008C1561" w:rsidRDefault="008C1561" w:rsidP="008C1561">
      <w:pPr>
        <w:pStyle w:val="Normlnywebov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2" w:hanging="142"/>
        <w:jc w:val="both"/>
      </w:pPr>
      <w:r w:rsidRPr="00EC238E">
        <w:t>znalosť svetového jazyka (angličtina)</w:t>
      </w:r>
      <w:r>
        <w:t xml:space="preserve"> výhodou</w:t>
      </w:r>
      <w:r w:rsidRPr="00EC238E">
        <w:t>,</w:t>
      </w:r>
    </w:p>
    <w:p w:rsidR="008C1561" w:rsidRDefault="008C1561" w:rsidP="008C1561">
      <w:pPr>
        <w:pStyle w:val="Normlnywebov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2" w:hanging="142"/>
        <w:jc w:val="both"/>
      </w:pPr>
      <w:r w:rsidRPr="00EC238E">
        <w:t>spoľahlivosť, zodpovednosť a samostatnosť,</w:t>
      </w:r>
    </w:p>
    <w:p w:rsidR="008C1561" w:rsidRDefault="008C1561" w:rsidP="008C1561">
      <w:pPr>
        <w:pStyle w:val="Normlnywebov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2" w:hanging="142"/>
        <w:jc w:val="both"/>
      </w:pPr>
      <w:r w:rsidRPr="00EC238E">
        <w:t>pragmatický postoj k úlohám, vyrovnaný postoj k pracovnému zaťaženiu,</w:t>
      </w:r>
    </w:p>
    <w:p w:rsidR="008C1561" w:rsidRDefault="008C1561" w:rsidP="008C1561">
      <w:pPr>
        <w:pStyle w:val="Normlnywebov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2" w:hanging="142"/>
        <w:jc w:val="both"/>
      </w:pPr>
      <w:r w:rsidRPr="00EC238E">
        <w:t>dobré organizačné a komunikačné schopnosti,</w:t>
      </w:r>
      <w:bookmarkStart w:id="0" w:name="_GoBack"/>
      <w:bookmarkEnd w:id="0"/>
    </w:p>
    <w:p w:rsidR="00E4075D" w:rsidRPr="008C1561" w:rsidRDefault="008C1561" w:rsidP="00E4075D">
      <w:pPr>
        <w:pStyle w:val="Normlnywebov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2" w:hanging="142"/>
        <w:jc w:val="both"/>
      </w:pPr>
      <w:r w:rsidRPr="00EC238E">
        <w:t>kvalitný písomný prejav</w:t>
      </w:r>
      <w:r>
        <w:t>.</w:t>
      </w:r>
    </w:p>
    <w:p w:rsidR="00E4075D" w:rsidRDefault="00E4075D" w:rsidP="00E4075D">
      <w:pPr>
        <w:jc w:val="both"/>
        <w:rPr>
          <w:b/>
        </w:rPr>
      </w:pPr>
    </w:p>
    <w:p w:rsidR="000345F8" w:rsidRPr="00EC238E" w:rsidRDefault="00B24900" w:rsidP="00E4075D">
      <w:pPr>
        <w:jc w:val="both"/>
        <w:rPr>
          <w:b/>
        </w:rPr>
      </w:pPr>
      <w:r>
        <w:rPr>
          <w:b/>
        </w:rPr>
        <w:t>Iné požiadavky</w:t>
      </w:r>
    </w:p>
    <w:p w:rsidR="000345F8" w:rsidRDefault="000345F8" w:rsidP="00E4075D">
      <w:pPr>
        <w:pStyle w:val="Normlnywebov"/>
        <w:spacing w:before="0" w:beforeAutospacing="0" w:after="0" w:afterAutospacing="0"/>
        <w:rPr>
          <w:color w:val="000000"/>
        </w:rPr>
      </w:pPr>
      <w:r w:rsidRPr="00E5492C">
        <w:rPr>
          <w:color w:val="000000"/>
        </w:rPr>
        <w:t xml:space="preserve">- </w:t>
      </w:r>
      <w:r>
        <w:rPr>
          <w:color w:val="000000"/>
        </w:rPr>
        <w:t>bezúhonnosť,</w:t>
      </w:r>
    </w:p>
    <w:p w:rsidR="000345F8" w:rsidRDefault="000345F8" w:rsidP="00E4075D">
      <w:pPr>
        <w:pStyle w:val="Normlnywebov"/>
        <w:spacing w:before="0" w:beforeAutospacing="0" w:after="0" w:afterAutospacing="0"/>
        <w:rPr>
          <w:color w:val="000000"/>
        </w:rPr>
      </w:pPr>
      <w:r>
        <w:rPr>
          <w:color w:val="000000"/>
        </w:rPr>
        <w:t>- slovenské občianstvo,</w:t>
      </w:r>
    </w:p>
    <w:p w:rsidR="000345F8" w:rsidRPr="00E5492C" w:rsidRDefault="000345F8" w:rsidP="00E4075D">
      <w:pPr>
        <w:pStyle w:val="Normlnywebov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E5492C">
        <w:rPr>
          <w:color w:val="000000"/>
        </w:rPr>
        <w:t>výborný zdravotný stav,</w:t>
      </w:r>
    </w:p>
    <w:p w:rsidR="006C2471" w:rsidRDefault="006C2471" w:rsidP="006C2471">
      <w:pPr>
        <w:pStyle w:val="Normlnywebov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2" w:hanging="142"/>
        <w:jc w:val="both"/>
      </w:pPr>
      <w:r w:rsidRPr="00EC238E">
        <w:t>vodičský preukaz skupiny „B“ (</w:t>
      </w:r>
      <w:r>
        <w:t>„</w:t>
      </w:r>
      <w:r w:rsidRPr="00EC238E">
        <w:t>C</w:t>
      </w:r>
      <w:r>
        <w:t>“</w:t>
      </w:r>
      <w:r w:rsidRPr="00EC238E">
        <w:t xml:space="preserve"> výhodou)</w:t>
      </w:r>
      <w:r>
        <w:t>.</w:t>
      </w:r>
    </w:p>
    <w:p w:rsidR="00A74CE7" w:rsidRPr="00A74CE7" w:rsidRDefault="00A74CE7" w:rsidP="00E4075D">
      <w:pPr>
        <w:pStyle w:val="Normlnywebov"/>
        <w:spacing w:before="0" w:beforeAutospacing="0" w:after="0" w:afterAutospacing="0"/>
        <w:rPr>
          <w:rStyle w:val="Vrazn"/>
          <w:b w:val="0"/>
          <w:bCs w:val="0"/>
          <w:color w:val="000000"/>
        </w:rPr>
      </w:pPr>
    </w:p>
    <w:p w:rsidR="000345F8" w:rsidRPr="000345F8" w:rsidRDefault="000345F8" w:rsidP="00E4075D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</w:rPr>
      </w:pPr>
      <w:r w:rsidRPr="000345F8">
        <w:rPr>
          <w:b/>
        </w:rPr>
        <w:t>Predpoklad</w:t>
      </w:r>
      <w:r w:rsidR="00A74CE7">
        <w:rPr>
          <w:b/>
        </w:rPr>
        <w:t>y na výkon funkcie budú overené</w:t>
      </w:r>
      <w:r w:rsidRPr="000345F8">
        <w:rPr>
          <w:b/>
        </w:rPr>
        <w:t> osobným pohovorom.</w:t>
      </w:r>
    </w:p>
    <w:p w:rsidR="000345F8" w:rsidRPr="00D13967" w:rsidRDefault="000345F8" w:rsidP="00E4075D">
      <w:pPr>
        <w:pStyle w:val="Normlnywebov"/>
        <w:spacing w:before="0" w:beforeAutospacing="0" w:after="0" w:afterAutospacing="0"/>
        <w:rPr>
          <w:rStyle w:val="Vrazn"/>
        </w:rPr>
      </w:pPr>
    </w:p>
    <w:p w:rsidR="008C1561" w:rsidRDefault="00B24900" w:rsidP="008C1561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Zoznam požadovaných dokumentov</w:t>
      </w:r>
    </w:p>
    <w:p w:rsidR="008C1561" w:rsidRPr="008C1561" w:rsidRDefault="008C1561" w:rsidP="008C1561">
      <w:pPr>
        <w:pStyle w:val="Default"/>
        <w:numPr>
          <w:ilvl w:val="0"/>
          <w:numId w:val="9"/>
        </w:numPr>
        <w:ind w:left="142" w:hanging="142"/>
        <w:rPr>
          <w:b/>
          <w:bCs/>
          <w:color w:val="auto"/>
        </w:rPr>
      </w:pPr>
      <w:r w:rsidRPr="008C1561">
        <w:t xml:space="preserve">písomná žiadosť o zaradenie </w:t>
      </w:r>
      <w:r w:rsidR="006C2471">
        <w:t xml:space="preserve">do výberu s uvedením </w:t>
      </w:r>
      <w:r w:rsidRPr="008C1561">
        <w:t>e-mailového kontaktu,</w:t>
      </w:r>
    </w:p>
    <w:p w:rsidR="000345F8" w:rsidRPr="008C1561" w:rsidRDefault="000345F8" w:rsidP="008C1561">
      <w:pPr>
        <w:pStyle w:val="Default"/>
        <w:numPr>
          <w:ilvl w:val="0"/>
          <w:numId w:val="9"/>
        </w:numPr>
        <w:ind w:left="142" w:hanging="142"/>
        <w:rPr>
          <w:b/>
          <w:bCs/>
          <w:color w:val="auto"/>
        </w:rPr>
      </w:pPr>
      <w:r w:rsidRPr="00B24900">
        <w:t>štruktúrovaný profesijný životopis,</w:t>
      </w:r>
    </w:p>
    <w:p w:rsidR="000345F8" w:rsidRPr="00B24900" w:rsidRDefault="00B24900" w:rsidP="00E4075D">
      <w:pPr>
        <w:jc w:val="both"/>
      </w:pPr>
      <w:r w:rsidRPr="00B24900">
        <w:t xml:space="preserve">- </w:t>
      </w:r>
      <w:r w:rsidR="000345F8" w:rsidRPr="00B24900">
        <w:t>motivačný list,</w:t>
      </w:r>
    </w:p>
    <w:p w:rsidR="000345F8" w:rsidRPr="00B24900" w:rsidRDefault="00B24900" w:rsidP="00E4075D">
      <w:pPr>
        <w:jc w:val="both"/>
      </w:pPr>
      <w:r w:rsidRPr="00B24900">
        <w:t xml:space="preserve">- </w:t>
      </w:r>
      <w:r w:rsidR="000345F8" w:rsidRPr="00B24900">
        <w:t>súhlas so spracovaním osobných údajov v zmysle platných právnych predpisov (GDPR),</w:t>
      </w:r>
    </w:p>
    <w:p w:rsidR="000345F8" w:rsidRPr="00B24900" w:rsidRDefault="00B24900" w:rsidP="00E4075D">
      <w:pPr>
        <w:jc w:val="both"/>
      </w:pPr>
      <w:r w:rsidRPr="00B24900">
        <w:t xml:space="preserve">- </w:t>
      </w:r>
      <w:r w:rsidR="000345F8" w:rsidRPr="00B24900">
        <w:t>ostatné potrebné doklady budú oznámené po osobnom, resp. telefonickom rozhovore</w:t>
      </w:r>
      <w:r w:rsidR="008C1561">
        <w:t>.</w:t>
      </w:r>
    </w:p>
    <w:p w:rsidR="000345F8" w:rsidRPr="00DA20FE" w:rsidRDefault="000345F8" w:rsidP="006C2471">
      <w:pPr>
        <w:pStyle w:val="Normlnywebov"/>
        <w:spacing w:before="0" w:beforeAutospacing="0" w:after="0" w:afterAutospacing="0"/>
        <w:rPr>
          <w:rStyle w:val="Vrazn"/>
        </w:rPr>
      </w:pPr>
    </w:p>
    <w:p w:rsidR="008C1561" w:rsidRPr="00354D67" w:rsidRDefault="000B2B73" w:rsidP="00EA7C93">
      <w:pPr>
        <w:pStyle w:val="Default"/>
        <w:rPr>
          <w:bCs/>
          <w:color w:val="auto"/>
        </w:rPr>
      </w:pPr>
      <w:r w:rsidRPr="00DA20FE">
        <w:rPr>
          <w:rStyle w:val="Vrazn"/>
        </w:rPr>
        <w:t>Dátum podania žiadosti spolu s požadovanými dokladmi</w:t>
      </w:r>
      <w:r w:rsidR="000345F8">
        <w:rPr>
          <w:rStyle w:val="Vrazn"/>
        </w:rPr>
        <w:t xml:space="preserve"> v elektronickej podobe</w:t>
      </w:r>
      <w:r w:rsidRPr="00DA20FE">
        <w:br/>
      </w:r>
      <w:r w:rsidR="008C1561" w:rsidRPr="00354D67">
        <w:rPr>
          <w:color w:val="auto"/>
        </w:rPr>
        <w:t xml:space="preserve">Písomnú žiadosť spolu s požadovanými dokumentami </w:t>
      </w:r>
      <w:r w:rsidR="00EA7C93">
        <w:rPr>
          <w:color w:val="auto"/>
        </w:rPr>
        <w:t>je potrebné doručiť</w:t>
      </w:r>
      <w:r w:rsidR="00EA7C93">
        <w:rPr>
          <w:bCs/>
          <w:color w:val="auto"/>
        </w:rPr>
        <w:t xml:space="preserve"> </w:t>
      </w:r>
      <w:r w:rsidR="008C1561" w:rsidRPr="00354D67">
        <w:rPr>
          <w:bCs/>
          <w:color w:val="auto"/>
        </w:rPr>
        <w:t xml:space="preserve">do </w:t>
      </w:r>
      <w:r w:rsidR="00EA7C93">
        <w:rPr>
          <w:b/>
          <w:bCs/>
          <w:color w:val="auto"/>
        </w:rPr>
        <w:t>30. septembra 2025</w:t>
      </w:r>
      <w:r w:rsidR="008C1561" w:rsidRPr="00354D67">
        <w:rPr>
          <w:bCs/>
          <w:color w:val="auto"/>
        </w:rPr>
        <w:t xml:space="preserve"> </w:t>
      </w:r>
      <w:r w:rsidR="008C1561" w:rsidRPr="001E2C1A">
        <w:rPr>
          <w:b/>
          <w:bCs/>
          <w:color w:val="auto"/>
        </w:rPr>
        <w:t>naskenovanú</w:t>
      </w:r>
      <w:r w:rsidR="008C1561" w:rsidRPr="00354D67">
        <w:rPr>
          <w:bCs/>
          <w:color w:val="auto"/>
        </w:rPr>
        <w:t xml:space="preserve"> na e–mailovú adresu</w:t>
      </w:r>
      <w:r w:rsidR="008C1561">
        <w:rPr>
          <w:bCs/>
          <w:color w:val="auto"/>
        </w:rPr>
        <w:t>:</w:t>
      </w:r>
      <w:r w:rsidR="008C1561" w:rsidRPr="00354D67">
        <w:rPr>
          <w:bCs/>
          <w:color w:val="auto"/>
        </w:rPr>
        <w:t xml:space="preserve"> </w:t>
      </w:r>
      <w:hyperlink r:id="rId8" w:history="1">
        <w:r w:rsidR="00EA7C93" w:rsidRPr="00180800">
          <w:rPr>
            <w:rStyle w:val="Hypertextovprepojenie"/>
            <w:bCs/>
          </w:rPr>
          <w:t>keupz@minv.sk</w:t>
        </w:r>
      </w:hyperlink>
      <w:r w:rsidR="008C1561">
        <w:rPr>
          <w:bCs/>
          <w:color w:val="auto"/>
        </w:rPr>
        <w:t xml:space="preserve"> </w:t>
      </w:r>
    </w:p>
    <w:p w:rsidR="00A74CE7" w:rsidRDefault="00A74CE7" w:rsidP="006C2471">
      <w:pPr>
        <w:pStyle w:val="Normlnywebov"/>
        <w:spacing w:before="0" w:beforeAutospacing="0" w:after="0" w:afterAutospacing="0"/>
      </w:pPr>
    </w:p>
    <w:p w:rsidR="00DB4289" w:rsidRDefault="00B24900" w:rsidP="006C2471">
      <w:pPr>
        <w:pStyle w:val="Normlnywebov"/>
        <w:spacing w:before="0" w:beforeAutospacing="0" w:after="0" w:afterAutospacing="0"/>
      </w:pPr>
      <w:r>
        <w:t>N</w:t>
      </w:r>
      <w:r w:rsidR="00DB4289">
        <w:t xml:space="preserve">a základe vyhodnotenia zaslaných </w:t>
      </w:r>
      <w:r w:rsidR="00A74CE7">
        <w:t>podkladov budú</w:t>
      </w:r>
      <w:r w:rsidR="00DB4289">
        <w:t xml:space="preserve"> realizované osobné pohovory</w:t>
      </w:r>
      <w:r>
        <w:t>. V</w:t>
      </w:r>
      <w:r w:rsidR="00DB4289">
        <w:t>ybraný uchádzač bude postúpený do prijímacieho konania pre vstup do Policajného zboru</w:t>
      </w:r>
      <w:r>
        <w:t>.</w:t>
      </w:r>
    </w:p>
    <w:p w:rsidR="00B24900" w:rsidRDefault="00B24900" w:rsidP="00E4075D">
      <w:pPr>
        <w:jc w:val="both"/>
        <w:rPr>
          <w:b/>
        </w:rPr>
      </w:pPr>
    </w:p>
    <w:p w:rsidR="00B24900" w:rsidRPr="000345F8" w:rsidRDefault="00B24900" w:rsidP="00E4075D">
      <w:pPr>
        <w:jc w:val="both"/>
        <w:rPr>
          <w:b/>
        </w:rPr>
      </w:pPr>
      <w:r w:rsidRPr="000345F8">
        <w:rPr>
          <w:b/>
        </w:rPr>
        <w:t>Previerky</w:t>
      </w:r>
    </w:p>
    <w:p w:rsidR="00B24900" w:rsidRPr="000345F8" w:rsidRDefault="00B24900" w:rsidP="00E4075D">
      <w:pPr>
        <w:pStyle w:val="Normlnywebov"/>
        <w:spacing w:before="0" w:beforeAutospacing="0" w:after="0" w:afterAutospacing="0"/>
        <w:jc w:val="both"/>
        <w:rPr>
          <w:color w:val="000000"/>
        </w:rPr>
      </w:pPr>
      <w:r w:rsidRPr="000345F8">
        <w:rPr>
          <w:color w:val="000000"/>
        </w:rPr>
        <w:t>Uchádzač, ktorý úspešne absolvuje odborný test a o</w:t>
      </w:r>
      <w:r>
        <w:rPr>
          <w:color w:val="000000"/>
        </w:rPr>
        <w:t>sobný pohovor</w:t>
      </w:r>
      <w:r w:rsidRPr="000345F8">
        <w:rPr>
          <w:color w:val="000000"/>
        </w:rPr>
        <w:t xml:space="preserve"> sa</w:t>
      </w:r>
      <w:r>
        <w:rPr>
          <w:color w:val="000000"/>
        </w:rPr>
        <w:t xml:space="preserve"> následne</w:t>
      </w:r>
      <w:r w:rsidRPr="000345F8">
        <w:rPr>
          <w:color w:val="000000"/>
        </w:rPr>
        <w:t xml:space="preserve"> podrobí psychofyziologickému vyšetreniu pravdovravnosti, previerke ovládania štátneho jazyka, psychodiagnostickému vyšetreniu, lekárskemu vyšetreniu a previerke fyzickej zdatnosti na posúdenie jeho spôsobilosti na výkon služby.</w:t>
      </w:r>
    </w:p>
    <w:p w:rsidR="00B24900" w:rsidRDefault="00B24900" w:rsidP="00E4075D">
      <w:pPr>
        <w:pStyle w:val="Normlnywebov"/>
        <w:spacing w:before="0" w:beforeAutospacing="0" w:after="0" w:afterAutospacing="0"/>
        <w:rPr>
          <w:color w:val="000000"/>
        </w:rPr>
      </w:pPr>
    </w:p>
    <w:p w:rsidR="00B24900" w:rsidRPr="00B24900" w:rsidRDefault="00B24900" w:rsidP="00E4075D">
      <w:pPr>
        <w:pStyle w:val="Normlnywebov"/>
        <w:spacing w:before="0" w:beforeAutospacing="0" w:after="0" w:afterAutospacing="0"/>
        <w:rPr>
          <w:color w:val="000000"/>
        </w:rPr>
      </w:pPr>
      <w:r w:rsidRPr="00B24900">
        <w:rPr>
          <w:rStyle w:val="Vrazn"/>
          <w:color w:val="000000"/>
        </w:rPr>
        <w:t>Informácie o spoločnosti</w:t>
      </w:r>
    </w:p>
    <w:p w:rsidR="00B24900" w:rsidRPr="00B24900" w:rsidRDefault="00B24900" w:rsidP="00E4075D">
      <w:pPr>
        <w:pStyle w:val="Normlnywebov"/>
        <w:spacing w:before="0" w:beforeAutospacing="0" w:after="0" w:afterAutospacing="0"/>
        <w:rPr>
          <w:rStyle w:val="Vrazn"/>
          <w:b w:val="0"/>
          <w:color w:val="000000"/>
        </w:rPr>
      </w:pPr>
      <w:r w:rsidRPr="00B24900">
        <w:rPr>
          <w:rStyle w:val="Vrazn"/>
          <w:b w:val="0"/>
          <w:color w:val="000000"/>
        </w:rPr>
        <w:t>Kriminalistický a expertízny ústav PZ</w:t>
      </w:r>
    </w:p>
    <w:p w:rsidR="00B24900" w:rsidRDefault="006C2471" w:rsidP="00E4075D">
      <w:pPr>
        <w:pStyle w:val="Normlnywebov"/>
        <w:spacing w:before="0" w:beforeAutospacing="0" w:after="0" w:afterAutospacing="0"/>
        <w:rPr>
          <w:rStyle w:val="Vrazn"/>
          <w:b w:val="0"/>
          <w:color w:val="000000"/>
        </w:rPr>
      </w:pPr>
      <w:r>
        <w:rPr>
          <w:rStyle w:val="Vrazn"/>
          <w:b w:val="0"/>
          <w:color w:val="000000"/>
        </w:rPr>
        <w:t>odbor kriminalistickej identifikácie</w:t>
      </w:r>
    </w:p>
    <w:p w:rsidR="006C2471" w:rsidRPr="00B24900" w:rsidRDefault="006C2471" w:rsidP="00E4075D">
      <w:pPr>
        <w:pStyle w:val="Normlnywebov"/>
        <w:spacing w:before="0" w:beforeAutospacing="0" w:after="0" w:afterAutospacing="0"/>
        <w:rPr>
          <w:rStyle w:val="Vrazn"/>
          <w:b w:val="0"/>
          <w:color w:val="000000"/>
        </w:rPr>
      </w:pPr>
      <w:r>
        <w:rPr>
          <w:rStyle w:val="Vrazn"/>
          <w:b w:val="0"/>
          <w:color w:val="000000"/>
        </w:rPr>
        <w:t>oddelenie mechanoskope a trasológie</w:t>
      </w:r>
    </w:p>
    <w:p w:rsidR="00B24900" w:rsidRPr="00B24900" w:rsidRDefault="00B24900" w:rsidP="00E4075D">
      <w:pPr>
        <w:pStyle w:val="Normlnywebov"/>
        <w:spacing w:before="0" w:beforeAutospacing="0" w:after="0" w:afterAutospacing="0"/>
        <w:rPr>
          <w:rStyle w:val="Vrazn"/>
          <w:b w:val="0"/>
          <w:color w:val="000000"/>
        </w:rPr>
      </w:pPr>
      <w:r w:rsidRPr="00B24900">
        <w:rPr>
          <w:rStyle w:val="Vrazn"/>
          <w:b w:val="0"/>
          <w:color w:val="000000"/>
        </w:rPr>
        <w:t>Sklabinská 1</w:t>
      </w:r>
    </w:p>
    <w:p w:rsidR="000B2B73" w:rsidRDefault="00B24900" w:rsidP="00E4075D">
      <w:pPr>
        <w:pStyle w:val="Normlnywebov"/>
        <w:spacing w:before="0" w:beforeAutospacing="0" w:after="0" w:afterAutospacing="0"/>
        <w:rPr>
          <w:rStyle w:val="Vrazn"/>
          <w:b w:val="0"/>
          <w:color w:val="000000"/>
        </w:rPr>
      </w:pPr>
      <w:r w:rsidRPr="00B24900">
        <w:rPr>
          <w:rStyle w:val="Vrazn"/>
          <w:b w:val="0"/>
          <w:color w:val="000000"/>
        </w:rPr>
        <w:t>812 72 Bratislava</w:t>
      </w:r>
    </w:p>
    <w:p w:rsidR="00EA7C93" w:rsidRDefault="00EA7C93" w:rsidP="00E4075D">
      <w:pPr>
        <w:pStyle w:val="Normlnywebov"/>
        <w:spacing w:before="0" w:beforeAutospacing="0" w:after="0" w:afterAutospacing="0"/>
        <w:rPr>
          <w:rStyle w:val="Vrazn"/>
          <w:b w:val="0"/>
          <w:color w:val="000000"/>
        </w:rPr>
      </w:pPr>
    </w:p>
    <w:p w:rsidR="00EA7C93" w:rsidRDefault="00EA7C93" w:rsidP="00EA7C93">
      <w:pPr>
        <w:pStyle w:val="Default"/>
        <w:spacing w:line="276" w:lineRule="auto"/>
        <w:jc w:val="both"/>
        <w:rPr>
          <w:rStyle w:val="Hypertextovprepojenie"/>
          <w:bCs/>
          <w:color w:val="auto"/>
          <w:u w:val="none"/>
        </w:rPr>
      </w:pPr>
      <w:r w:rsidRPr="00EA7C93">
        <w:rPr>
          <w:rStyle w:val="Hypertextovprepojenie"/>
          <w:b/>
          <w:bCs/>
          <w:color w:val="auto"/>
          <w:u w:val="none"/>
        </w:rPr>
        <w:t>Kontaktná osoba</w:t>
      </w:r>
      <w:r w:rsidRPr="00EA7C93">
        <w:rPr>
          <w:rStyle w:val="Hypertextovprepojenie"/>
          <w:bCs/>
          <w:color w:val="auto"/>
          <w:u w:val="none"/>
        </w:rPr>
        <w:t xml:space="preserve">: pplk. Ing. Ján Knažík, tel: </w:t>
      </w:r>
      <w:r>
        <w:rPr>
          <w:rStyle w:val="Hypertextovprepojenie"/>
          <w:bCs/>
          <w:color w:val="auto"/>
          <w:u w:val="none"/>
        </w:rPr>
        <w:t xml:space="preserve"> </w:t>
      </w:r>
      <w:r w:rsidRPr="00EA7C93">
        <w:rPr>
          <w:rStyle w:val="Hypertextovprepojenie"/>
          <w:bCs/>
          <w:color w:val="auto"/>
          <w:u w:val="none"/>
        </w:rPr>
        <w:t>09610 57590</w:t>
      </w:r>
      <w:r>
        <w:rPr>
          <w:rStyle w:val="Hypertextovprepojenie"/>
          <w:bCs/>
          <w:color w:val="auto"/>
          <w:u w:val="none"/>
        </w:rPr>
        <w:t xml:space="preserve">, </w:t>
      </w:r>
      <w:hyperlink r:id="rId9" w:history="1">
        <w:r w:rsidRPr="00180800">
          <w:rPr>
            <w:rStyle w:val="Hypertextovprepojenie"/>
            <w:bCs/>
          </w:rPr>
          <w:t>jan.knazik@minv.sk</w:t>
        </w:r>
      </w:hyperlink>
    </w:p>
    <w:p w:rsidR="00EA7C93" w:rsidRPr="00EA7C93" w:rsidRDefault="00EA7C93" w:rsidP="00EA7C93">
      <w:pPr>
        <w:pStyle w:val="Default"/>
        <w:spacing w:line="276" w:lineRule="auto"/>
        <w:ind w:left="4248"/>
        <w:jc w:val="both"/>
        <w:rPr>
          <w:color w:val="auto"/>
        </w:rPr>
      </w:pPr>
      <w:r>
        <w:rPr>
          <w:rStyle w:val="Hypertextovprepojenie"/>
          <w:bCs/>
          <w:color w:val="auto"/>
          <w:u w:val="none"/>
        </w:rPr>
        <w:t xml:space="preserve">    0908 167 526</w:t>
      </w:r>
    </w:p>
    <w:p w:rsidR="00EA7C93" w:rsidRPr="00DA20FE" w:rsidRDefault="00EA7C93" w:rsidP="00E4075D">
      <w:pPr>
        <w:pStyle w:val="Normlnywebov"/>
        <w:spacing w:before="0" w:beforeAutospacing="0" w:after="0" w:afterAutospacing="0"/>
        <w:rPr>
          <w:b/>
        </w:rPr>
      </w:pPr>
    </w:p>
    <w:sectPr w:rsidR="00EA7C93" w:rsidRPr="00DA20FE" w:rsidSect="00AE1B1A">
      <w:pgSz w:w="11906" w:h="16838"/>
      <w:pgMar w:top="851" w:right="964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46" w:rsidRDefault="00526C46" w:rsidP="009D1791">
      <w:r>
        <w:separator/>
      </w:r>
    </w:p>
  </w:endnote>
  <w:endnote w:type="continuationSeparator" w:id="0">
    <w:p w:rsidR="00526C46" w:rsidRDefault="00526C46" w:rsidP="009D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46" w:rsidRDefault="00526C46" w:rsidP="009D1791">
      <w:r>
        <w:separator/>
      </w:r>
    </w:p>
  </w:footnote>
  <w:footnote w:type="continuationSeparator" w:id="0">
    <w:p w:rsidR="00526C46" w:rsidRDefault="00526C46" w:rsidP="009D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C37"/>
    <w:multiLevelType w:val="hybridMultilevel"/>
    <w:tmpl w:val="6B40FBC6"/>
    <w:lvl w:ilvl="0" w:tplc="32A2C3E2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75BC"/>
    <w:multiLevelType w:val="hybridMultilevel"/>
    <w:tmpl w:val="F732D35A"/>
    <w:lvl w:ilvl="0" w:tplc="12BE7288">
      <w:numFmt w:val="bullet"/>
      <w:lvlText w:val="‒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D3497"/>
    <w:multiLevelType w:val="hybridMultilevel"/>
    <w:tmpl w:val="C090E1B0"/>
    <w:lvl w:ilvl="0" w:tplc="84F4FB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92271"/>
    <w:multiLevelType w:val="hybridMultilevel"/>
    <w:tmpl w:val="F4924156"/>
    <w:lvl w:ilvl="0" w:tplc="44C6B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966F9"/>
    <w:multiLevelType w:val="hybridMultilevel"/>
    <w:tmpl w:val="258AA8D8"/>
    <w:lvl w:ilvl="0" w:tplc="0CF44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74916"/>
    <w:multiLevelType w:val="hybridMultilevel"/>
    <w:tmpl w:val="05A04E54"/>
    <w:lvl w:ilvl="0" w:tplc="30B88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A35E6"/>
    <w:multiLevelType w:val="hybridMultilevel"/>
    <w:tmpl w:val="A65A7C0A"/>
    <w:lvl w:ilvl="0" w:tplc="CA54A44C">
      <w:start w:val="1"/>
      <w:numFmt w:val="lowerLetter"/>
      <w:lvlText w:val="%1)"/>
      <w:lvlJc w:val="left"/>
      <w:pPr>
        <w:ind w:left="7306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39E411E"/>
    <w:multiLevelType w:val="hybridMultilevel"/>
    <w:tmpl w:val="95767E34"/>
    <w:lvl w:ilvl="0" w:tplc="5DC013CC">
      <w:start w:val="1"/>
      <w:numFmt w:val="lowerLetter"/>
      <w:lvlText w:val="%1)"/>
      <w:lvlJc w:val="left"/>
      <w:pPr>
        <w:ind w:left="730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76AFA"/>
    <w:multiLevelType w:val="hybridMultilevel"/>
    <w:tmpl w:val="BA6EC5DA"/>
    <w:lvl w:ilvl="0" w:tplc="C4E8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73"/>
    <w:rsid w:val="000117FD"/>
    <w:rsid w:val="00015595"/>
    <w:rsid w:val="00020043"/>
    <w:rsid w:val="00023D14"/>
    <w:rsid w:val="000345F8"/>
    <w:rsid w:val="00034C8E"/>
    <w:rsid w:val="0005614B"/>
    <w:rsid w:val="00096582"/>
    <w:rsid w:val="000972DF"/>
    <w:rsid w:val="000A6597"/>
    <w:rsid w:val="000B2B73"/>
    <w:rsid w:val="000F7B8F"/>
    <w:rsid w:val="00126A86"/>
    <w:rsid w:val="00135BA9"/>
    <w:rsid w:val="001C5A0F"/>
    <w:rsid w:val="001C6094"/>
    <w:rsid w:val="001E2C1A"/>
    <w:rsid w:val="001F6D3B"/>
    <w:rsid w:val="00232239"/>
    <w:rsid w:val="002457C0"/>
    <w:rsid w:val="002724CA"/>
    <w:rsid w:val="002A79A7"/>
    <w:rsid w:val="002B6F08"/>
    <w:rsid w:val="002E2F60"/>
    <w:rsid w:val="00302118"/>
    <w:rsid w:val="00317A86"/>
    <w:rsid w:val="00332FF4"/>
    <w:rsid w:val="003465A2"/>
    <w:rsid w:val="003B2FC7"/>
    <w:rsid w:val="003B5EE7"/>
    <w:rsid w:val="003D00D6"/>
    <w:rsid w:val="003D1A39"/>
    <w:rsid w:val="003D4B8B"/>
    <w:rsid w:val="003E11A4"/>
    <w:rsid w:val="00414B5D"/>
    <w:rsid w:val="00464435"/>
    <w:rsid w:val="0049294C"/>
    <w:rsid w:val="004D47CF"/>
    <w:rsid w:val="00501362"/>
    <w:rsid w:val="00502B2C"/>
    <w:rsid w:val="00526C46"/>
    <w:rsid w:val="00542D1F"/>
    <w:rsid w:val="00557E37"/>
    <w:rsid w:val="00574220"/>
    <w:rsid w:val="005761AE"/>
    <w:rsid w:val="00585A3C"/>
    <w:rsid w:val="00591627"/>
    <w:rsid w:val="00594ABE"/>
    <w:rsid w:val="005A1E39"/>
    <w:rsid w:val="005A3DB0"/>
    <w:rsid w:val="005B2AD5"/>
    <w:rsid w:val="005B54AE"/>
    <w:rsid w:val="005D384C"/>
    <w:rsid w:val="0060000A"/>
    <w:rsid w:val="00601149"/>
    <w:rsid w:val="00605C88"/>
    <w:rsid w:val="006118C0"/>
    <w:rsid w:val="0062172C"/>
    <w:rsid w:val="00686A58"/>
    <w:rsid w:val="00690ADA"/>
    <w:rsid w:val="006964B7"/>
    <w:rsid w:val="006974E4"/>
    <w:rsid w:val="006A1C73"/>
    <w:rsid w:val="006A5F7E"/>
    <w:rsid w:val="006C0A32"/>
    <w:rsid w:val="006C2471"/>
    <w:rsid w:val="006E386E"/>
    <w:rsid w:val="006E7545"/>
    <w:rsid w:val="00713367"/>
    <w:rsid w:val="007476AE"/>
    <w:rsid w:val="007C54BE"/>
    <w:rsid w:val="008109F7"/>
    <w:rsid w:val="00814ABE"/>
    <w:rsid w:val="008448F5"/>
    <w:rsid w:val="0088358C"/>
    <w:rsid w:val="00892910"/>
    <w:rsid w:val="008B25E8"/>
    <w:rsid w:val="008C1561"/>
    <w:rsid w:val="008E58FA"/>
    <w:rsid w:val="008F1C3E"/>
    <w:rsid w:val="008F382D"/>
    <w:rsid w:val="00916DEC"/>
    <w:rsid w:val="009267CB"/>
    <w:rsid w:val="00981CFF"/>
    <w:rsid w:val="009C332A"/>
    <w:rsid w:val="009C7B29"/>
    <w:rsid w:val="009D1791"/>
    <w:rsid w:val="009F2946"/>
    <w:rsid w:val="009F32B2"/>
    <w:rsid w:val="00A17F4B"/>
    <w:rsid w:val="00A26A90"/>
    <w:rsid w:val="00A72526"/>
    <w:rsid w:val="00A74CE7"/>
    <w:rsid w:val="00AB6FE0"/>
    <w:rsid w:val="00AC0971"/>
    <w:rsid w:val="00AD6C79"/>
    <w:rsid w:val="00AE1B1A"/>
    <w:rsid w:val="00B02716"/>
    <w:rsid w:val="00B2418C"/>
    <w:rsid w:val="00B24900"/>
    <w:rsid w:val="00B415F3"/>
    <w:rsid w:val="00BC3E50"/>
    <w:rsid w:val="00BD7C06"/>
    <w:rsid w:val="00BF68D9"/>
    <w:rsid w:val="00C3607B"/>
    <w:rsid w:val="00C65EA2"/>
    <w:rsid w:val="00C744EE"/>
    <w:rsid w:val="00C762E4"/>
    <w:rsid w:val="00C8731C"/>
    <w:rsid w:val="00C970E4"/>
    <w:rsid w:val="00CB7888"/>
    <w:rsid w:val="00CE4704"/>
    <w:rsid w:val="00D04BF4"/>
    <w:rsid w:val="00D13967"/>
    <w:rsid w:val="00D52737"/>
    <w:rsid w:val="00D76B80"/>
    <w:rsid w:val="00DA20FE"/>
    <w:rsid w:val="00DA7ADE"/>
    <w:rsid w:val="00DB4289"/>
    <w:rsid w:val="00DD27C2"/>
    <w:rsid w:val="00DE0C82"/>
    <w:rsid w:val="00DF6E7F"/>
    <w:rsid w:val="00E139A4"/>
    <w:rsid w:val="00E4075D"/>
    <w:rsid w:val="00E42334"/>
    <w:rsid w:val="00E93CF2"/>
    <w:rsid w:val="00EA7C93"/>
    <w:rsid w:val="00EC6A62"/>
    <w:rsid w:val="00ED69B8"/>
    <w:rsid w:val="00F16330"/>
    <w:rsid w:val="00F16C58"/>
    <w:rsid w:val="00F23339"/>
    <w:rsid w:val="00F54761"/>
    <w:rsid w:val="00F6617C"/>
    <w:rsid w:val="00F8254C"/>
    <w:rsid w:val="00F87E5A"/>
    <w:rsid w:val="00FC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C99C2D-D4A2-4029-B294-B3B2E624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2B7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8929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qFormat/>
    <w:rsid w:val="000B2B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0B2B73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0B2B73"/>
    <w:rPr>
      <w:b/>
      <w:bCs/>
    </w:rPr>
  </w:style>
  <w:style w:type="character" w:customStyle="1" w:styleId="EmailStyle17">
    <w:name w:val="EmailStyle17"/>
    <w:basedOn w:val="Predvolenpsmoodseku"/>
    <w:semiHidden/>
    <w:rsid w:val="000B2B73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Textbubliny">
    <w:name w:val="Balloon Text"/>
    <w:basedOn w:val="Normlny"/>
    <w:link w:val="TextbublinyChar"/>
    <w:rsid w:val="00AB6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B6FE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9D17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1791"/>
    <w:rPr>
      <w:sz w:val="24"/>
      <w:szCs w:val="24"/>
    </w:rPr>
  </w:style>
  <w:style w:type="paragraph" w:styleId="Pta">
    <w:name w:val="footer"/>
    <w:basedOn w:val="Normlny"/>
    <w:link w:val="PtaChar"/>
    <w:rsid w:val="009D17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9D1791"/>
    <w:rPr>
      <w:sz w:val="24"/>
      <w:szCs w:val="24"/>
    </w:rPr>
  </w:style>
  <w:style w:type="paragraph" w:styleId="Zkladntext">
    <w:name w:val="Body Text"/>
    <w:basedOn w:val="Normlny"/>
    <w:link w:val="ZkladntextChar"/>
    <w:unhideWhenUsed/>
    <w:rsid w:val="009D1791"/>
    <w:pPr>
      <w:suppressAutoHyphens/>
      <w:jc w:val="both"/>
    </w:pPr>
    <w:rPr>
      <w:b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9D1791"/>
    <w:rPr>
      <w:b/>
      <w:sz w:val="24"/>
      <w:lang w:eastAsia="ar-SA"/>
    </w:rPr>
  </w:style>
  <w:style w:type="character" w:customStyle="1" w:styleId="EmailStyle26">
    <w:name w:val="EmailStyle26"/>
    <w:basedOn w:val="Predvolenpsmoodseku"/>
    <w:semiHidden/>
    <w:rsid w:val="00EC6A62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styleId="Hypertextovprepojenie">
    <w:name w:val="Hyperlink"/>
    <w:basedOn w:val="Predvolenpsmoodseku"/>
    <w:uiPriority w:val="99"/>
    <w:rsid w:val="00EC6A62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8929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0345F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45F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upz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.knazik@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C9E38-DD90-45E7-A44E-7179686F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Kriminalistická fonoskopická expertíza</vt:lpstr>
    </vt:vector>
  </TitlesOfParts>
  <Company>MVSR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Kriminalistická fonoskopická expertíza</dc:title>
  <dc:creator>Administrator</dc:creator>
  <cp:lastModifiedBy>Ján Knažík</cp:lastModifiedBy>
  <cp:revision>9</cp:revision>
  <cp:lastPrinted>2012-06-06T10:32:00Z</cp:lastPrinted>
  <dcterms:created xsi:type="dcterms:W3CDTF">2024-01-18T07:20:00Z</dcterms:created>
  <dcterms:modified xsi:type="dcterms:W3CDTF">2025-08-12T07:10:00Z</dcterms:modified>
</cp:coreProperties>
</file>