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C2E6" w14:textId="3DDF5270" w:rsidR="00F84FD4" w:rsidRDefault="00BA5459">
      <w:r w:rsidRPr="00BA5459">
        <w:drawing>
          <wp:anchor distT="0" distB="0" distL="114300" distR="114300" simplePos="0" relativeHeight="251658240" behindDoc="1" locked="0" layoutInCell="1" allowOverlap="1" wp14:anchorId="0B7CDC7B" wp14:editId="7D876090">
            <wp:simplePos x="0" y="0"/>
            <wp:positionH relativeFrom="column">
              <wp:posOffset>-871220</wp:posOffset>
            </wp:positionH>
            <wp:positionV relativeFrom="paragraph">
              <wp:posOffset>-880745</wp:posOffset>
            </wp:positionV>
            <wp:extent cx="5229955" cy="1171739"/>
            <wp:effectExtent l="0" t="0" r="0" b="9525"/>
            <wp:wrapNone/>
            <wp:docPr id="503910282" name="Obrázok 1" descr="Obrázok, na ktorom je písmo, text, logo, grafika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910282" name="Obrázok 1" descr="Obrázok, na ktorom je písmo, text, logo, grafika&#10;&#10;Obsah vygenerovaný pomocou AI môže byť nesprávny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955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95F001" w14:textId="06435F69" w:rsidR="00BA5459" w:rsidRDefault="00BA5459"/>
    <w:p w14:paraId="3F74EF8A" w14:textId="0E681241" w:rsidR="00BA5459" w:rsidRDefault="00BA5459"/>
    <w:p w14:paraId="1DB78C91" w14:textId="147223B8" w:rsidR="00BA5459" w:rsidRPr="00BA5459" w:rsidRDefault="00BA5459" w:rsidP="00BA5459">
      <w:pPr>
        <w:jc w:val="both"/>
        <w:rPr>
          <w:rFonts w:ascii="Lexend" w:hAnsi="Lexend"/>
          <w:b/>
          <w:bCs/>
          <w:color w:val="1F3864" w:themeColor="accent1" w:themeShade="80"/>
          <w:sz w:val="32"/>
          <w:szCs w:val="32"/>
        </w:rPr>
      </w:pPr>
      <w:r w:rsidRPr="00BA5459">
        <w:rPr>
          <w:rFonts w:ascii="Lexend" w:hAnsi="Lexend"/>
          <w:b/>
          <w:bCs/>
          <w:color w:val="1F3864" w:themeColor="accent1" w:themeShade="80"/>
          <w:sz w:val="32"/>
          <w:szCs w:val="32"/>
        </w:rPr>
        <w:t>Ak si študent vysokej školy a hľadáš brigádu, kde uplatníš svoje technické vedomosti a budeš ich rozvíjať  ďalej, máme ponuku pre Teba!</w:t>
      </w:r>
    </w:p>
    <w:p w14:paraId="2499F578" w14:textId="31A39B29" w:rsidR="00BA5459" w:rsidRDefault="00EE136A" w:rsidP="00BA5459">
      <w:pPr>
        <w:jc w:val="both"/>
        <w:rPr>
          <w:rFonts w:ascii="Lexend" w:hAnsi="Lexend"/>
          <w:b/>
          <w:bCs/>
          <w:color w:val="1F3864" w:themeColor="accent1" w:themeShade="80"/>
          <w:sz w:val="36"/>
          <w:szCs w:val="36"/>
        </w:rPr>
      </w:pPr>
      <w:r>
        <w:rPr>
          <w:rFonts w:ascii="Lexend" w:hAnsi="Lexend"/>
          <w:b/>
          <w:bCs/>
          <w:noProof/>
          <w:color w:val="4472C4" w:themeColor="accent1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38887574" wp14:editId="2A567A97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657350" cy="1657350"/>
            <wp:effectExtent l="0" t="0" r="0" b="0"/>
            <wp:wrapNone/>
            <wp:docPr id="104573813" name="Grafický objekt 6" descr="Predloha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73813" name="Grafický objekt 104573813" descr="Predloha obrys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40548">
                      <a:off x="0" y="0"/>
                      <a:ext cx="16573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AE8877" w14:textId="7486231E" w:rsidR="00BA5459" w:rsidRPr="00BA5459" w:rsidRDefault="00BA5459" w:rsidP="00BA5459">
      <w:pPr>
        <w:jc w:val="both"/>
        <w:rPr>
          <w:rFonts w:ascii="Lexend" w:hAnsi="Lexend"/>
          <w:b/>
          <w:bCs/>
          <w:color w:val="1F3864" w:themeColor="accent1" w:themeShade="80"/>
          <w:sz w:val="28"/>
          <w:szCs w:val="28"/>
        </w:rPr>
      </w:pPr>
      <w:r w:rsidRPr="00BA5459">
        <w:rPr>
          <w:rFonts w:ascii="Lexend" w:hAnsi="Lexend"/>
          <w:b/>
          <w:bCs/>
          <w:color w:val="1F3864" w:themeColor="accent1" w:themeShade="80"/>
          <w:sz w:val="28"/>
          <w:szCs w:val="28"/>
        </w:rPr>
        <w:t>Čo bude Tvojou úlohou?</w:t>
      </w:r>
    </w:p>
    <w:p w14:paraId="07B5FECC" w14:textId="0D900A06" w:rsidR="00BA5459" w:rsidRPr="00BA5459" w:rsidRDefault="00BA5459" w:rsidP="00BA5459">
      <w:pPr>
        <w:numPr>
          <w:ilvl w:val="0"/>
          <w:numId w:val="4"/>
        </w:numPr>
        <w:jc w:val="both"/>
        <w:rPr>
          <w:rFonts w:ascii="Lexend" w:hAnsi="Lexend"/>
          <w:color w:val="1F3864" w:themeColor="accent1" w:themeShade="80"/>
          <w:sz w:val="28"/>
          <w:szCs w:val="28"/>
        </w:rPr>
      </w:pPr>
      <w:r w:rsidRPr="00BA5459">
        <w:rPr>
          <w:rFonts w:ascii="Lexend" w:hAnsi="Lexend"/>
          <w:color w:val="1F3864" w:themeColor="accent1" w:themeShade="80"/>
          <w:sz w:val="28"/>
          <w:szCs w:val="28"/>
        </w:rPr>
        <w:t xml:space="preserve">tvorba výrobných príkazov a </w:t>
      </w:r>
      <w:proofErr w:type="spellStart"/>
      <w:r w:rsidRPr="00BA5459">
        <w:rPr>
          <w:rFonts w:ascii="Lexend" w:hAnsi="Lexend"/>
          <w:color w:val="1F3864" w:themeColor="accent1" w:themeShade="80"/>
          <w:sz w:val="28"/>
          <w:szCs w:val="28"/>
        </w:rPr>
        <w:t>kvotácií</w:t>
      </w:r>
      <w:proofErr w:type="spellEnd"/>
      <w:r w:rsidRPr="00BA5459">
        <w:rPr>
          <w:rFonts w:ascii="Lexend" w:hAnsi="Lexend"/>
          <w:color w:val="1F3864" w:themeColor="accent1" w:themeShade="80"/>
          <w:sz w:val="28"/>
          <w:szCs w:val="28"/>
        </w:rPr>
        <w:t>,</w:t>
      </w:r>
    </w:p>
    <w:p w14:paraId="6BFC891C" w14:textId="394535D8" w:rsidR="00BA5459" w:rsidRPr="00BA5459" w:rsidRDefault="00BA5459" w:rsidP="00BA5459">
      <w:pPr>
        <w:numPr>
          <w:ilvl w:val="0"/>
          <w:numId w:val="4"/>
        </w:numPr>
        <w:jc w:val="both"/>
        <w:rPr>
          <w:rFonts w:ascii="Lexend" w:hAnsi="Lexend"/>
          <w:color w:val="1F3864" w:themeColor="accent1" w:themeShade="80"/>
          <w:sz w:val="28"/>
          <w:szCs w:val="28"/>
        </w:rPr>
      </w:pPr>
      <w:r w:rsidRPr="00BA5459">
        <w:rPr>
          <w:rFonts w:ascii="Lexend" w:hAnsi="Lexend"/>
          <w:color w:val="1F3864" w:themeColor="accent1" w:themeShade="80"/>
          <w:sz w:val="28"/>
          <w:szCs w:val="28"/>
        </w:rPr>
        <w:t>práca s výkresmi,</w:t>
      </w:r>
    </w:p>
    <w:p w14:paraId="5224EF6E" w14:textId="1670A8C1" w:rsidR="00BA5459" w:rsidRPr="00BA5459" w:rsidRDefault="00BA5459" w:rsidP="00BA5459">
      <w:pPr>
        <w:numPr>
          <w:ilvl w:val="0"/>
          <w:numId w:val="4"/>
        </w:numPr>
        <w:jc w:val="both"/>
        <w:rPr>
          <w:rFonts w:ascii="Lexend" w:hAnsi="Lexend"/>
          <w:color w:val="1F3864" w:themeColor="accent1" w:themeShade="80"/>
          <w:sz w:val="28"/>
          <w:szCs w:val="28"/>
        </w:rPr>
      </w:pPr>
      <w:r w:rsidRPr="00BA5459">
        <w:rPr>
          <w:rFonts w:ascii="Lexend" w:hAnsi="Lexend"/>
          <w:color w:val="1F3864" w:themeColor="accent1" w:themeShade="80"/>
          <w:sz w:val="28"/>
          <w:szCs w:val="28"/>
        </w:rPr>
        <w:t xml:space="preserve">tvorba </w:t>
      </w:r>
      <w:proofErr w:type="spellStart"/>
      <w:r w:rsidRPr="00BA5459">
        <w:rPr>
          <w:rFonts w:ascii="Lexend" w:hAnsi="Lexend"/>
          <w:color w:val="1F3864" w:themeColor="accent1" w:themeShade="80"/>
          <w:sz w:val="28"/>
          <w:szCs w:val="28"/>
        </w:rPr>
        <w:t>kusovníkov</w:t>
      </w:r>
      <w:proofErr w:type="spellEnd"/>
      <w:r w:rsidRPr="00BA5459">
        <w:rPr>
          <w:rFonts w:ascii="Lexend" w:hAnsi="Lexend"/>
          <w:color w:val="1F3864" w:themeColor="accent1" w:themeShade="80"/>
          <w:sz w:val="28"/>
          <w:szCs w:val="28"/>
        </w:rPr>
        <w:t>,</w:t>
      </w:r>
    </w:p>
    <w:p w14:paraId="6E023D54" w14:textId="32D966F0" w:rsidR="00BA5459" w:rsidRDefault="00BA5459" w:rsidP="00BA5459">
      <w:pPr>
        <w:numPr>
          <w:ilvl w:val="0"/>
          <w:numId w:val="4"/>
        </w:numPr>
        <w:jc w:val="both"/>
        <w:rPr>
          <w:rFonts w:ascii="Lexend" w:hAnsi="Lexend"/>
          <w:color w:val="1F3864" w:themeColor="accent1" w:themeShade="80"/>
          <w:sz w:val="28"/>
          <w:szCs w:val="28"/>
        </w:rPr>
      </w:pPr>
      <w:r w:rsidRPr="00BA5459">
        <w:rPr>
          <w:rFonts w:ascii="Lexend" w:hAnsi="Lexend"/>
          <w:color w:val="1F3864" w:themeColor="accent1" w:themeShade="80"/>
          <w:sz w:val="28"/>
          <w:szCs w:val="28"/>
        </w:rPr>
        <w:t xml:space="preserve">spolupráca pri definovaní spôsobu výroby. </w:t>
      </w:r>
    </w:p>
    <w:p w14:paraId="503D7859" w14:textId="69BC412D" w:rsidR="00BA5459" w:rsidRPr="00BA5459" w:rsidRDefault="00BA5459" w:rsidP="00BA5459">
      <w:pPr>
        <w:ind w:left="720"/>
        <w:jc w:val="both"/>
        <w:rPr>
          <w:rFonts w:ascii="Lexend" w:hAnsi="Lexend"/>
          <w:color w:val="1F3864" w:themeColor="accent1" w:themeShade="80"/>
          <w:sz w:val="28"/>
          <w:szCs w:val="28"/>
        </w:rPr>
      </w:pPr>
    </w:p>
    <w:p w14:paraId="66F7AEB5" w14:textId="7B06A231" w:rsidR="00BA5459" w:rsidRPr="00BA5459" w:rsidRDefault="00B33B5F" w:rsidP="00BA5459">
      <w:pPr>
        <w:jc w:val="both"/>
        <w:rPr>
          <w:rFonts w:ascii="Lexend" w:hAnsi="Lexend"/>
          <w:b/>
          <w:bCs/>
          <w:color w:val="1F3864" w:themeColor="accent1" w:themeShade="80"/>
          <w:sz w:val="28"/>
          <w:szCs w:val="28"/>
        </w:rPr>
      </w:pPr>
      <w:r>
        <w:rPr>
          <w:rFonts w:ascii="Lexend" w:hAnsi="Lexend"/>
          <w:b/>
          <w:bCs/>
          <w:noProof/>
          <w:color w:val="4472C4" w:themeColor="accent1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5777B997" wp14:editId="751A5AED">
            <wp:simplePos x="0" y="0"/>
            <wp:positionH relativeFrom="page">
              <wp:posOffset>5562600</wp:posOffset>
            </wp:positionH>
            <wp:positionV relativeFrom="paragraph">
              <wp:posOffset>125730</wp:posOffset>
            </wp:positionV>
            <wp:extent cx="819062" cy="819062"/>
            <wp:effectExtent l="114300" t="114300" r="0" b="133985"/>
            <wp:wrapNone/>
            <wp:docPr id="209749077" name="Grafický objekt 7" descr="Trojuholníkové pravítko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49077" name="Grafický objekt 209749077" descr="Trojuholníkové pravítko obrys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962912">
                      <a:off x="0" y="0"/>
                      <a:ext cx="819062" cy="819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5459" w:rsidRPr="00BA5459">
        <w:rPr>
          <w:rFonts w:ascii="Lexend" w:hAnsi="Lexend"/>
          <w:b/>
          <w:bCs/>
          <w:color w:val="1F3864" w:themeColor="accent1" w:themeShade="80"/>
          <w:sz w:val="28"/>
          <w:szCs w:val="28"/>
        </w:rPr>
        <w:t>Čo od Teba očakávame?</w:t>
      </w:r>
    </w:p>
    <w:p w14:paraId="46F644DF" w14:textId="10906B64" w:rsidR="00BA5459" w:rsidRPr="00BA5459" w:rsidRDefault="00BA5459" w:rsidP="00BA5459">
      <w:pPr>
        <w:numPr>
          <w:ilvl w:val="0"/>
          <w:numId w:val="5"/>
        </w:numPr>
        <w:jc w:val="both"/>
        <w:rPr>
          <w:rFonts w:ascii="Lexend" w:hAnsi="Lexend"/>
          <w:color w:val="1F3864" w:themeColor="accent1" w:themeShade="80"/>
          <w:sz w:val="28"/>
          <w:szCs w:val="28"/>
        </w:rPr>
      </w:pPr>
      <w:r w:rsidRPr="00BA5459">
        <w:rPr>
          <w:rFonts w:ascii="Lexend" w:hAnsi="Lexend"/>
          <w:color w:val="1F3864" w:themeColor="accent1" w:themeShade="80"/>
          <w:sz w:val="28"/>
          <w:szCs w:val="28"/>
        </w:rPr>
        <w:t>si študent vysokej školy technického smeru,</w:t>
      </w:r>
    </w:p>
    <w:p w14:paraId="70BD0729" w14:textId="5BDF2CDF" w:rsidR="00BA5459" w:rsidRPr="00BA5459" w:rsidRDefault="00BA5459" w:rsidP="00BA5459">
      <w:pPr>
        <w:numPr>
          <w:ilvl w:val="0"/>
          <w:numId w:val="5"/>
        </w:numPr>
        <w:jc w:val="both"/>
        <w:rPr>
          <w:rFonts w:ascii="Lexend" w:hAnsi="Lexend"/>
          <w:color w:val="1F3864" w:themeColor="accent1" w:themeShade="80"/>
          <w:sz w:val="28"/>
          <w:szCs w:val="28"/>
        </w:rPr>
      </w:pPr>
      <w:r w:rsidRPr="00BA5459">
        <w:rPr>
          <w:rFonts w:ascii="Lexend" w:hAnsi="Lexend"/>
          <w:color w:val="1F3864" w:themeColor="accent1" w:themeShade="80"/>
          <w:sz w:val="28"/>
          <w:szCs w:val="28"/>
        </w:rPr>
        <w:t>máš chuť sa vzdelávať,</w:t>
      </w:r>
    </w:p>
    <w:p w14:paraId="1EC89C2B" w14:textId="7B87BC65" w:rsidR="00BA5459" w:rsidRPr="00BA5459" w:rsidRDefault="00BA5459" w:rsidP="00BA5459">
      <w:pPr>
        <w:numPr>
          <w:ilvl w:val="0"/>
          <w:numId w:val="5"/>
        </w:numPr>
        <w:jc w:val="both"/>
        <w:rPr>
          <w:rFonts w:ascii="Lexend" w:hAnsi="Lexend"/>
          <w:color w:val="1F3864" w:themeColor="accent1" w:themeShade="80"/>
          <w:sz w:val="28"/>
          <w:szCs w:val="28"/>
        </w:rPr>
      </w:pPr>
      <w:r w:rsidRPr="00BA5459">
        <w:rPr>
          <w:rFonts w:ascii="Lexend" w:hAnsi="Lexend"/>
          <w:color w:val="1F3864" w:themeColor="accent1" w:themeShade="80"/>
          <w:sz w:val="28"/>
          <w:szCs w:val="28"/>
        </w:rPr>
        <w:t>hovoríš plynule po anglicky,</w:t>
      </w:r>
    </w:p>
    <w:p w14:paraId="111BE33C" w14:textId="44E264FF" w:rsidR="00BA5459" w:rsidRDefault="00BA5459" w:rsidP="00BA5459">
      <w:pPr>
        <w:numPr>
          <w:ilvl w:val="0"/>
          <w:numId w:val="5"/>
        </w:numPr>
        <w:jc w:val="both"/>
        <w:rPr>
          <w:rFonts w:ascii="Lexend" w:hAnsi="Lexend"/>
          <w:color w:val="1F3864" w:themeColor="accent1" w:themeShade="80"/>
          <w:sz w:val="28"/>
          <w:szCs w:val="28"/>
        </w:rPr>
      </w:pPr>
      <w:r w:rsidRPr="00BA5459">
        <w:rPr>
          <w:rFonts w:ascii="Lexend" w:hAnsi="Lexend"/>
          <w:color w:val="1F3864" w:themeColor="accent1" w:themeShade="80"/>
          <w:sz w:val="28"/>
          <w:szCs w:val="28"/>
        </w:rPr>
        <w:t>ak máš nejaké skúsenosti so strojárskou výrobou, je to veľká výhoda.</w:t>
      </w:r>
    </w:p>
    <w:p w14:paraId="41BFE414" w14:textId="6519959B" w:rsidR="00BA5459" w:rsidRDefault="00BA5459" w:rsidP="00BA5459">
      <w:pPr>
        <w:jc w:val="both"/>
        <w:rPr>
          <w:rFonts w:ascii="Lexend" w:hAnsi="Lexend"/>
          <w:color w:val="1F3864" w:themeColor="accent1" w:themeShade="80"/>
          <w:sz w:val="28"/>
          <w:szCs w:val="28"/>
        </w:rPr>
      </w:pPr>
    </w:p>
    <w:p w14:paraId="22966A39" w14:textId="21084CC4" w:rsidR="00BA5459" w:rsidRDefault="00BA5459" w:rsidP="00BA5459">
      <w:pPr>
        <w:ind w:left="708"/>
        <w:jc w:val="both"/>
        <w:rPr>
          <w:rFonts w:ascii="Lexend" w:hAnsi="Lexend"/>
          <w:color w:val="1F3864" w:themeColor="accent1" w:themeShade="80"/>
          <w:sz w:val="28"/>
          <w:szCs w:val="28"/>
        </w:rPr>
      </w:pPr>
      <w:r>
        <w:rPr>
          <w:rFonts w:ascii="Lexend" w:hAnsi="Lexend"/>
          <w:noProof/>
          <w:color w:val="4472C4" w:themeColor="accen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7F5BAF6" wp14:editId="0C090C10">
            <wp:simplePos x="0" y="0"/>
            <wp:positionH relativeFrom="margin">
              <wp:posOffset>66675</wp:posOffset>
            </wp:positionH>
            <wp:positionV relativeFrom="paragraph">
              <wp:posOffset>243205</wp:posOffset>
            </wp:positionV>
            <wp:extent cx="371475" cy="371475"/>
            <wp:effectExtent l="0" t="0" r="0" b="9525"/>
            <wp:wrapNone/>
            <wp:docPr id="187729273" name="Grafický objekt 1" descr="Značka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29273" name="Grafický objekt 187729273" descr="Značka obrys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E86966" w14:textId="4B624CDE" w:rsidR="00BA5459" w:rsidRPr="00EE136A" w:rsidRDefault="00EE136A" w:rsidP="00BA5459">
      <w:pPr>
        <w:jc w:val="both"/>
        <w:rPr>
          <w:rFonts w:ascii="Lexend" w:hAnsi="Lexend"/>
          <w:color w:val="1F3864" w:themeColor="accent1" w:themeShade="80"/>
          <w:sz w:val="28"/>
          <w:szCs w:val="28"/>
        </w:rPr>
      </w:pPr>
      <w:r w:rsidRPr="00EE136A">
        <w:rPr>
          <w:rFonts w:ascii="Lexend" w:hAnsi="Lexend"/>
          <w:noProof/>
          <w:color w:val="1F3864" w:themeColor="accent1" w:themeShade="8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64838A8" wp14:editId="5BDC323D">
            <wp:simplePos x="0" y="0"/>
            <wp:positionH relativeFrom="column">
              <wp:posOffset>100330</wp:posOffset>
            </wp:positionH>
            <wp:positionV relativeFrom="paragraph">
              <wp:posOffset>330200</wp:posOffset>
            </wp:positionV>
            <wp:extent cx="276225" cy="276225"/>
            <wp:effectExtent l="0" t="0" r="0" b="9525"/>
            <wp:wrapNone/>
            <wp:docPr id="1977135706" name="Grafický objekt 2" descr="Euro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135706" name="Grafický objekt 1977135706" descr="Euro obrys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5459" w:rsidRPr="00EE136A">
        <w:rPr>
          <w:rFonts w:ascii="Lexend" w:hAnsi="Lexend"/>
          <w:color w:val="1F3864" w:themeColor="accent1" w:themeShade="80"/>
          <w:sz w:val="28"/>
          <w:szCs w:val="28"/>
        </w:rPr>
        <w:t xml:space="preserve">        Nové Mesto nad Váhom</w:t>
      </w:r>
    </w:p>
    <w:p w14:paraId="2C4B93EE" w14:textId="30411228" w:rsidR="00BA5459" w:rsidRPr="00EE136A" w:rsidRDefault="00EE136A" w:rsidP="00BA5459">
      <w:pPr>
        <w:jc w:val="both"/>
        <w:rPr>
          <w:rFonts w:ascii="Lexend" w:hAnsi="Lexend"/>
          <w:color w:val="1F3864" w:themeColor="accent1" w:themeShade="80"/>
          <w:sz w:val="28"/>
          <w:szCs w:val="28"/>
        </w:rPr>
      </w:pPr>
      <w:r w:rsidRPr="00EE136A">
        <w:rPr>
          <w:rFonts w:ascii="Lexend" w:hAnsi="Lexend"/>
          <w:noProof/>
          <w:color w:val="1F3864" w:themeColor="accent1" w:themeShade="8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0647722" wp14:editId="35FF0A71">
            <wp:simplePos x="0" y="0"/>
            <wp:positionH relativeFrom="margin">
              <wp:posOffset>90805</wp:posOffset>
            </wp:positionH>
            <wp:positionV relativeFrom="paragraph">
              <wp:posOffset>322580</wp:posOffset>
            </wp:positionV>
            <wp:extent cx="276225" cy="276225"/>
            <wp:effectExtent l="0" t="0" r="9525" b="9525"/>
            <wp:wrapNone/>
            <wp:docPr id="2014728362" name="Grafický objekt 4" descr="Otvorená obálka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728362" name="Grafický objekt 2014728362" descr="Otvorená obálka obrys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5459" w:rsidRPr="00EE136A">
        <w:rPr>
          <w:rFonts w:ascii="Lexend" w:hAnsi="Lexend"/>
          <w:color w:val="1F3864" w:themeColor="accent1" w:themeShade="80"/>
          <w:sz w:val="28"/>
          <w:szCs w:val="28"/>
        </w:rPr>
        <w:t xml:space="preserve">        5,50€/ hod.</w:t>
      </w:r>
    </w:p>
    <w:p w14:paraId="40E4147A" w14:textId="47A8F381" w:rsidR="00D33027" w:rsidRPr="00EE136A" w:rsidRDefault="00D33027" w:rsidP="00D33027">
      <w:pPr>
        <w:jc w:val="both"/>
        <w:rPr>
          <w:rFonts w:ascii="Lexend" w:hAnsi="Lexend"/>
          <w:color w:val="1F3864" w:themeColor="accent1" w:themeShade="80"/>
          <w:sz w:val="28"/>
          <w:szCs w:val="28"/>
        </w:rPr>
      </w:pPr>
      <w:r w:rsidRPr="00EE136A">
        <w:rPr>
          <w:rFonts w:ascii="Lexend" w:hAnsi="Lexend"/>
          <w:color w:val="1F3864" w:themeColor="accent1" w:themeShade="80"/>
          <w:sz w:val="28"/>
          <w:szCs w:val="28"/>
        </w:rPr>
        <w:t xml:space="preserve">  </w:t>
      </w:r>
      <w:r w:rsidR="00EE136A" w:rsidRPr="00EE136A">
        <w:rPr>
          <w:rFonts w:ascii="Lexend" w:hAnsi="Lexend"/>
          <w:color w:val="1F3864" w:themeColor="accent1" w:themeShade="80"/>
          <w:sz w:val="28"/>
          <w:szCs w:val="28"/>
        </w:rPr>
        <w:t xml:space="preserve">    </w:t>
      </w:r>
      <w:r w:rsidRPr="00EE136A">
        <w:rPr>
          <w:rFonts w:ascii="Lexend" w:hAnsi="Lexend"/>
          <w:color w:val="1F3864" w:themeColor="accent1" w:themeShade="80"/>
          <w:sz w:val="28"/>
          <w:szCs w:val="28"/>
        </w:rPr>
        <w:t xml:space="preserve">  karin.brlejova@regalrexnord.com    </w:t>
      </w:r>
    </w:p>
    <w:p w14:paraId="62D404CB" w14:textId="64633E2E" w:rsidR="00BA5459" w:rsidRPr="00BA5459" w:rsidRDefault="00BA5459" w:rsidP="00BA5459">
      <w:pPr>
        <w:jc w:val="both"/>
        <w:rPr>
          <w:rFonts w:ascii="Lexend" w:hAnsi="Lexend"/>
          <w:color w:val="1F3864" w:themeColor="accent1" w:themeShade="80"/>
          <w:sz w:val="28"/>
          <w:szCs w:val="28"/>
        </w:rPr>
      </w:pPr>
    </w:p>
    <w:p w14:paraId="39A5DE06" w14:textId="54F80241" w:rsidR="00BA5459" w:rsidRPr="00BA5459" w:rsidRDefault="00BA5459" w:rsidP="00BA5459">
      <w:pPr>
        <w:jc w:val="both"/>
        <w:rPr>
          <w:rFonts w:ascii="Lexend" w:hAnsi="Lexend"/>
          <w:b/>
          <w:bCs/>
          <w:color w:val="1F3864" w:themeColor="accent1" w:themeShade="80"/>
          <w:sz w:val="28"/>
          <w:szCs w:val="28"/>
        </w:rPr>
      </w:pPr>
    </w:p>
    <w:p w14:paraId="0CFEC30D" w14:textId="77777777" w:rsidR="00BA5459" w:rsidRDefault="00BA5459"/>
    <w:sectPr w:rsidR="00BA5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exend">
    <w:panose1 w:val="00000000000000000000"/>
    <w:charset w:val="EE"/>
    <w:family w:val="auto"/>
    <w:pitch w:val="variable"/>
    <w:sig w:usb0="A00000FF" w:usb1="4000205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625D"/>
    <w:multiLevelType w:val="multilevel"/>
    <w:tmpl w:val="AE8CE546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E802866"/>
    <w:multiLevelType w:val="hybridMultilevel"/>
    <w:tmpl w:val="8C1EF06E"/>
    <w:lvl w:ilvl="0" w:tplc="7B48F89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B3822"/>
    <w:multiLevelType w:val="multilevel"/>
    <w:tmpl w:val="7FCE9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E323E5"/>
    <w:multiLevelType w:val="multilevel"/>
    <w:tmpl w:val="1BACF27E"/>
    <w:name w:val="WW8Num42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62110B6"/>
    <w:multiLevelType w:val="multilevel"/>
    <w:tmpl w:val="B058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6607082">
    <w:abstractNumId w:val="3"/>
  </w:num>
  <w:num w:numId="2" w16cid:durableId="804735125">
    <w:abstractNumId w:val="1"/>
  </w:num>
  <w:num w:numId="3" w16cid:durableId="393703076">
    <w:abstractNumId w:val="0"/>
  </w:num>
  <w:num w:numId="4" w16cid:durableId="37514546">
    <w:abstractNumId w:val="4"/>
  </w:num>
  <w:num w:numId="5" w16cid:durableId="2099979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59"/>
    <w:rsid w:val="0005737F"/>
    <w:rsid w:val="004A4682"/>
    <w:rsid w:val="00931476"/>
    <w:rsid w:val="00B33B5F"/>
    <w:rsid w:val="00BA5459"/>
    <w:rsid w:val="00D33027"/>
    <w:rsid w:val="00EE136A"/>
    <w:rsid w:val="00F41C9F"/>
    <w:rsid w:val="00F8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AA39"/>
  <w15:chartTrackingRefBased/>
  <w15:docId w15:val="{25DB0554-12C2-4E0F-8304-88A955F2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1C9F"/>
    <w:rPr>
      <w:rFonts w:ascii="Times New Roman" w:hAnsi="Times New Roman"/>
    </w:rPr>
  </w:style>
  <w:style w:type="paragraph" w:styleId="Nadpis1">
    <w:name w:val="heading 1"/>
    <w:aliases w:val="Heading"/>
    <w:basedOn w:val="Normlny"/>
    <w:next w:val="Normlny"/>
    <w:link w:val="Nadpis1Char"/>
    <w:qFormat/>
    <w:rsid w:val="0005737F"/>
    <w:pPr>
      <w:keepNext/>
      <w:widowControl w:val="0"/>
      <w:numPr>
        <w:numId w:val="1"/>
      </w:numPr>
      <w:shd w:val="clear" w:color="auto" w:fill="002060"/>
      <w:spacing w:before="100" w:beforeAutospacing="1" w:after="100" w:afterAutospacing="1" w:line="360" w:lineRule="auto"/>
      <w:jc w:val="both"/>
      <w:outlineLvl w:val="0"/>
    </w:pPr>
    <w:rPr>
      <w:rFonts w:eastAsia="Times New Roman" w:cs="Garamond"/>
      <w:b/>
      <w:bCs/>
      <w:caps/>
      <w:kern w:val="28"/>
      <w:sz w:val="28"/>
      <w:szCs w:val="28"/>
    </w:rPr>
  </w:style>
  <w:style w:type="paragraph" w:styleId="Nadpis2">
    <w:name w:val="heading 2"/>
    <w:basedOn w:val="Normlny"/>
    <w:next w:val="Normlny"/>
    <w:link w:val="Nadpis2Char"/>
    <w:autoRedefine/>
    <w:qFormat/>
    <w:rsid w:val="0005737F"/>
    <w:pPr>
      <w:keepNext/>
      <w:widowControl w:val="0"/>
      <w:numPr>
        <w:numId w:val="3"/>
      </w:numPr>
      <w:spacing w:before="360" w:after="40" w:afterAutospacing="1" w:line="240" w:lineRule="auto"/>
      <w:ind w:hanging="360"/>
      <w:jc w:val="both"/>
      <w:outlineLvl w:val="1"/>
    </w:pPr>
    <w:rPr>
      <w:rFonts w:eastAsia="Times New Roman" w:cs="Garamond"/>
      <w:b/>
      <w:bCs/>
      <w:smallCap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A54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A54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A54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A54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A54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A54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A54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eading Char"/>
    <w:basedOn w:val="Predvolenpsmoodseku"/>
    <w:link w:val="Nadpis1"/>
    <w:rsid w:val="0005737F"/>
    <w:rPr>
      <w:rFonts w:ascii="Times New Roman" w:eastAsia="Times New Roman" w:hAnsi="Times New Roman" w:cs="Garamond"/>
      <w:b/>
      <w:bCs/>
      <w:caps/>
      <w:kern w:val="28"/>
      <w:sz w:val="28"/>
      <w:szCs w:val="28"/>
      <w:shd w:val="clear" w:color="auto" w:fill="002060"/>
    </w:rPr>
  </w:style>
  <w:style w:type="character" w:customStyle="1" w:styleId="Nadpis2Char">
    <w:name w:val="Nadpis 2 Char"/>
    <w:basedOn w:val="Predvolenpsmoodseku"/>
    <w:link w:val="Nadpis2"/>
    <w:rsid w:val="0005737F"/>
    <w:rPr>
      <w:rFonts w:ascii="Times New Roman" w:eastAsia="Times New Roman" w:hAnsi="Times New Roman" w:cs="Garamond"/>
      <w:b/>
      <w:bCs/>
      <w:smallCap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A54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A545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A545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A54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A54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A54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A545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A5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A5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A54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A5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A5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A5459"/>
    <w:rPr>
      <w:rFonts w:ascii="Times New Roman" w:hAnsi="Times New Roman"/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A545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A545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A5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A5459"/>
    <w:rPr>
      <w:rFonts w:ascii="Times New Roman" w:hAnsi="Times New Roman"/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A54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6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sv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sv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39FBE-5F15-4F66-A3AB-C7401EE61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Brlejova, Karin</dc:creator>
  <cp:keywords/>
  <dc:description/>
  <cp:lastModifiedBy>Brlejova, Karin</cp:lastModifiedBy>
  <cp:revision>1</cp:revision>
  <dcterms:created xsi:type="dcterms:W3CDTF">2025-10-10T09:29:00Z</dcterms:created>
  <dcterms:modified xsi:type="dcterms:W3CDTF">2025-10-10T12:08:00Z</dcterms:modified>
</cp:coreProperties>
</file>