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B1" w:rsidRDefault="003354B1" w:rsidP="003354B1">
      <w:bookmarkStart w:id="0" w:name="_GoBack"/>
      <w:bookmarkEnd w:id="0"/>
    </w:p>
    <w:p w:rsidR="000260FC" w:rsidRPr="000260FC" w:rsidRDefault="000260FC" w:rsidP="000260FC">
      <w:pPr>
        <w:jc w:val="center"/>
        <w:rPr>
          <w:rFonts w:asciiTheme="minorHAnsi" w:hAnsiTheme="minorHAnsi" w:cstheme="minorHAnsi"/>
          <w:b/>
        </w:rPr>
      </w:pPr>
      <w:r w:rsidRPr="000260FC">
        <w:rPr>
          <w:rFonts w:asciiTheme="minorHAnsi" w:hAnsiTheme="minorHAnsi" w:cstheme="minorHAnsi"/>
          <w:b/>
        </w:rPr>
        <w:t>ŠTUDENTSKÁ VEDECKÁ KONFERENCIA MTF STU 2021</w:t>
      </w:r>
    </w:p>
    <w:p w:rsidR="00270FF6" w:rsidRPr="000260FC" w:rsidRDefault="003354B1" w:rsidP="0034569A">
      <w:pPr>
        <w:jc w:val="center"/>
        <w:rPr>
          <w:rFonts w:asciiTheme="minorHAnsi" w:eastAsia="Times New Roman" w:hAnsiTheme="minorHAnsi" w:cstheme="minorHAnsi"/>
          <w:lang w:val="sk-SK" w:eastAsia="sk-SK"/>
        </w:rPr>
      </w:pPr>
      <w:r w:rsidRPr="000260FC">
        <w:rPr>
          <w:rFonts w:asciiTheme="minorHAnsi" w:hAnsiTheme="minorHAnsi" w:cstheme="minorHAnsi"/>
          <w:b/>
        </w:rPr>
        <w:t xml:space="preserve">Ústav </w:t>
      </w:r>
      <w:r w:rsidR="002A5310" w:rsidRPr="000260FC">
        <w:rPr>
          <w:rFonts w:asciiTheme="minorHAnsi" w:hAnsiTheme="minorHAnsi" w:cstheme="minorHAnsi"/>
          <w:b/>
        </w:rPr>
        <w:t>integrovanej bezpečnosti</w:t>
      </w:r>
    </w:p>
    <w:p w:rsidR="003354B1" w:rsidRPr="000260FC" w:rsidRDefault="003354B1" w:rsidP="003354B1">
      <w:pPr>
        <w:jc w:val="center"/>
        <w:rPr>
          <w:rFonts w:asciiTheme="minorHAnsi" w:hAnsiTheme="minorHAnsi" w:cstheme="minorHAnsi"/>
          <w:b/>
        </w:rPr>
      </w:pPr>
    </w:p>
    <w:p w:rsidR="003354B1" w:rsidRPr="0034569A" w:rsidRDefault="003354B1" w:rsidP="003354B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4569A">
        <w:rPr>
          <w:rFonts w:asciiTheme="minorHAnsi" w:hAnsiTheme="minorHAnsi" w:cstheme="minorHAnsi"/>
          <w:b/>
          <w:bCs/>
          <w:sz w:val="28"/>
          <w:szCs w:val="28"/>
        </w:rPr>
        <w:t xml:space="preserve">Názov </w:t>
      </w:r>
      <w:r w:rsidR="00270FF6" w:rsidRPr="0034569A">
        <w:rPr>
          <w:rFonts w:asciiTheme="minorHAnsi" w:hAnsiTheme="minorHAnsi" w:cstheme="minorHAnsi"/>
          <w:b/>
          <w:bCs/>
          <w:sz w:val="28"/>
          <w:szCs w:val="28"/>
        </w:rPr>
        <w:t xml:space="preserve">odbornej </w:t>
      </w:r>
      <w:r w:rsidRPr="0034569A">
        <w:rPr>
          <w:rFonts w:asciiTheme="minorHAnsi" w:hAnsiTheme="minorHAnsi" w:cstheme="minorHAnsi"/>
          <w:b/>
          <w:bCs/>
          <w:sz w:val="28"/>
          <w:szCs w:val="28"/>
        </w:rPr>
        <w:t xml:space="preserve">sekcie: </w:t>
      </w:r>
      <w:r w:rsidR="002A5310" w:rsidRPr="0034569A">
        <w:rPr>
          <w:rFonts w:asciiTheme="minorHAnsi" w:hAnsiTheme="minorHAnsi" w:cstheme="minorHAnsi"/>
          <w:b/>
          <w:bCs/>
          <w:sz w:val="28"/>
          <w:szCs w:val="28"/>
        </w:rPr>
        <w:t>Integrovaná bezpečnosť</w:t>
      </w:r>
    </w:p>
    <w:p w:rsidR="003354B1" w:rsidRPr="000260FC" w:rsidRDefault="003354B1" w:rsidP="003354B1">
      <w:pPr>
        <w:rPr>
          <w:rFonts w:asciiTheme="minorHAnsi" w:hAnsiTheme="minorHAnsi" w:cstheme="minorHAnsi"/>
        </w:rPr>
      </w:pPr>
    </w:p>
    <w:tbl>
      <w:tblPr>
        <w:tblW w:w="930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1821"/>
        <w:gridCol w:w="4678"/>
        <w:gridCol w:w="2211"/>
      </w:tblGrid>
      <w:tr w:rsidR="003354B1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0260F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260FC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0260F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260FC">
              <w:rPr>
                <w:rFonts w:asciiTheme="minorHAnsi" w:hAnsiTheme="minorHAnsi" w:cstheme="minorHAnsi"/>
                <w:b/>
              </w:rPr>
              <w:t>Študent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0260F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260FC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354B1" w:rsidRPr="000260FC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260FC">
              <w:rPr>
                <w:rFonts w:asciiTheme="minorHAnsi" w:hAnsiTheme="minorHAnsi" w:cstheme="minorHAnsi"/>
                <w:b/>
              </w:rPr>
              <w:t>Vedúci práce</w:t>
            </w:r>
          </w:p>
        </w:tc>
      </w:tr>
      <w:tr w:rsidR="000C0BB8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0260FC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BB8" w:rsidRPr="000260FC" w:rsidRDefault="002A5310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Kristián Lacek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0260FC" w:rsidRDefault="002A5310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Štúdium výbuchových parmetrov drevotrieskového prachu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0260FC" w:rsidRDefault="00E13729" w:rsidP="000C0B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A5310" w:rsidRPr="000260FC">
              <w:rPr>
                <w:rFonts w:asciiTheme="minorHAnsi" w:hAnsiTheme="minorHAnsi" w:cstheme="minorHAnsi"/>
              </w:rPr>
              <w:t>oc. Ing. Richard Kuracina, PhD.</w:t>
            </w:r>
          </w:p>
        </w:tc>
      </w:tr>
      <w:tr w:rsidR="000C0BB8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0260FC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BB8" w:rsidRPr="000260FC" w:rsidRDefault="00E13729" w:rsidP="000C0B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Bc. </w:t>
            </w:r>
            <w:r w:rsidR="001D5697" w:rsidRPr="000260FC">
              <w:rPr>
                <w:rFonts w:asciiTheme="minorHAnsi" w:hAnsiTheme="minorHAnsi" w:cstheme="minorHAnsi"/>
              </w:rPr>
              <w:t>Denisa Drobná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0260FC" w:rsidRDefault="001D5697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“Zelené” nanočastice – výroba a využitie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0260FC" w:rsidRDefault="001D5697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Ing. Alica Pastierová, PhD.</w:t>
            </w:r>
          </w:p>
        </w:tc>
      </w:tr>
      <w:tr w:rsidR="000C0BB8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0260FC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BB8" w:rsidRPr="000260FC" w:rsidRDefault="00E13729" w:rsidP="000C0B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="001D5697" w:rsidRPr="000260FC">
              <w:rPr>
                <w:rFonts w:asciiTheme="minorHAnsi" w:hAnsiTheme="minorHAnsi" w:cstheme="minorHAnsi"/>
              </w:rPr>
              <w:t>Margita Sčasná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0260FC" w:rsidRDefault="001D5697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Erózia pôdy v lokalite Bubeník (Trstená)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0260FC" w:rsidRDefault="001D5697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RNDr. Maroš Sirotiak, PhD.</w:t>
            </w:r>
          </w:p>
        </w:tc>
      </w:tr>
      <w:tr w:rsidR="000C0BB8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0260FC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BB8" w:rsidRPr="000260FC" w:rsidRDefault="00E13729" w:rsidP="000C0B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</w:t>
            </w:r>
            <w:r w:rsidR="001D5697" w:rsidRPr="000260FC">
              <w:rPr>
                <w:rFonts w:asciiTheme="minorHAnsi" w:hAnsiTheme="minorHAnsi" w:cstheme="minorHAnsi"/>
              </w:rPr>
              <w:t>Lucia Plothová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0260FC" w:rsidRDefault="001D5697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Bezpečná práca s magnetickými nanočasticami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0260FC" w:rsidRDefault="00611F37" w:rsidP="000C0B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Alexandra Kucmanová,</w:t>
            </w:r>
            <w:r w:rsidR="001D5697" w:rsidRPr="000260FC">
              <w:rPr>
                <w:rFonts w:asciiTheme="minorHAnsi" w:hAnsiTheme="minorHAnsi" w:cstheme="minorHAnsi"/>
              </w:rPr>
              <w:t xml:space="preserve"> PhD.</w:t>
            </w:r>
          </w:p>
        </w:tc>
      </w:tr>
      <w:tr w:rsidR="000C0BB8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0260FC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BB8" w:rsidRPr="000260FC" w:rsidRDefault="00E13729" w:rsidP="000C0B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Bc. </w:t>
            </w:r>
            <w:r w:rsidR="00843499" w:rsidRPr="000260FC">
              <w:rPr>
                <w:rFonts w:asciiTheme="minorHAnsi" w:hAnsiTheme="minorHAnsi" w:cstheme="minorHAnsi"/>
              </w:rPr>
              <w:t>Mária Krajčovičová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0260FC" w:rsidRDefault="001D17E6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Posúdenie účinnosti sorpčných materiálov pre  odstraňovanie</w:t>
            </w:r>
            <w:r w:rsidR="00195446" w:rsidRPr="000260FC">
              <w:rPr>
                <w:rFonts w:asciiTheme="minorHAnsi" w:hAnsiTheme="minorHAnsi" w:cstheme="minorHAnsi"/>
              </w:rPr>
              <w:t xml:space="preserve"> hydrofóbnych látok z vôd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0260FC" w:rsidRDefault="00843499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RNDr. Maroš Sirotiak, PhD.</w:t>
            </w:r>
          </w:p>
        </w:tc>
      </w:tr>
      <w:tr w:rsidR="000C0BB8" w:rsidRPr="000260FC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0260FC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6</w:t>
            </w:r>
            <w:r w:rsidR="000260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BB8" w:rsidRPr="000260FC" w:rsidRDefault="00843499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 xml:space="preserve">Marcel Bartek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BB8" w:rsidRPr="000260FC" w:rsidRDefault="00843499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Odpady vznikajúce pri spracovaní kávovníkových čerešní a príprave kávy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B8" w:rsidRPr="000260FC" w:rsidRDefault="00843499" w:rsidP="000C0BB8">
            <w:pPr>
              <w:rPr>
                <w:rFonts w:asciiTheme="minorHAnsi" w:hAnsiTheme="minorHAnsi" w:cstheme="minorHAnsi"/>
              </w:rPr>
            </w:pPr>
            <w:r w:rsidRPr="000260FC">
              <w:rPr>
                <w:rFonts w:asciiTheme="minorHAnsi" w:hAnsiTheme="minorHAnsi" w:cstheme="minorHAnsi"/>
              </w:rPr>
              <w:t>Ing. Lenka Blinová, PhD.</w:t>
            </w:r>
          </w:p>
        </w:tc>
      </w:tr>
    </w:tbl>
    <w:p w:rsidR="00022224" w:rsidRDefault="00022224" w:rsidP="003354B1"/>
    <w:sectPr w:rsidR="00022224" w:rsidSect="00327924">
      <w:footerReference w:type="default" r:id="rId6"/>
      <w:headerReference w:type="first" r:id="rId7"/>
      <w:pgSz w:w="11900" w:h="16840"/>
      <w:pgMar w:top="1983" w:right="906" w:bottom="141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BE" w:rsidRDefault="001B52BE">
      <w:pPr>
        <w:spacing w:after="0" w:line="240" w:lineRule="auto"/>
      </w:pPr>
      <w:r>
        <w:separator/>
      </w:r>
    </w:p>
  </w:endnote>
  <w:endnote w:type="continuationSeparator" w:id="1">
    <w:p w:rsidR="001B52BE" w:rsidRDefault="001B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114511" w:rsidP="007E2061">
    <w:pPr>
      <w:jc w:val="right"/>
    </w:pPr>
    <w:r>
      <w:rPr>
        <w:sz w:val="16"/>
      </w:rPr>
      <w:fldChar w:fldCharType="begin"/>
    </w:r>
    <w:r w:rsidR="00812E9C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43499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BE" w:rsidRDefault="001B52BE">
      <w:pPr>
        <w:spacing w:after="0" w:line="240" w:lineRule="auto"/>
      </w:pPr>
      <w:r>
        <w:separator/>
      </w:r>
    </w:p>
  </w:footnote>
  <w:footnote w:type="continuationSeparator" w:id="1">
    <w:p w:rsidR="001B52BE" w:rsidRDefault="001B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1B52BE"/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8" name="Obrázok 8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9" name="Obrázok 9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1B52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9C"/>
    <w:rsid w:val="00022224"/>
    <w:rsid w:val="000260FC"/>
    <w:rsid w:val="000C0BB8"/>
    <w:rsid w:val="001029B7"/>
    <w:rsid w:val="00114511"/>
    <w:rsid w:val="001308A0"/>
    <w:rsid w:val="00195446"/>
    <w:rsid w:val="001B2607"/>
    <w:rsid w:val="001B52BE"/>
    <w:rsid w:val="001D17E6"/>
    <w:rsid w:val="001D5697"/>
    <w:rsid w:val="00212658"/>
    <w:rsid w:val="00216E0B"/>
    <w:rsid w:val="00254794"/>
    <w:rsid w:val="00261138"/>
    <w:rsid w:val="00270FF6"/>
    <w:rsid w:val="002A5310"/>
    <w:rsid w:val="002D2E95"/>
    <w:rsid w:val="003354B1"/>
    <w:rsid w:val="0034569A"/>
    <w:rsid w:val="003C2D85"/>
    <w:rsid w:val="00417E61"/>
    <w:rsid w:val="00443E51"/>
    <w:rsid w:val="00484FD4"/>
    <w:rsid w:val="004B2375"/>
    <w:rsid w:val="0058105C"/>
    <w:rsid w:val="005C10F1"/>
    <w:rsid w:val="00611F37"/>
    <w:rsid w:val="00691C50"/>
    <w:rsid w:val="00774468"/>
    <w:rsid w:val="00783595"/>
    <w:rsid w:val="00812E9C"/>
    <w:rsid w:val="00843499"/>
    <w:rsid w:val="0090677D"/>
    <w:rsid w:val="00972D59"/>
    <w:rsid w:val="00A1477A"/>
    <w:rsid w:val="00A4307F"/>
    <w:rsid w:val="00A463DD"/>
    <w:rsid w:val="00A92667"/>
    <w:rsid w:val="00AF2BFA"/>
    <w:rsid w:val="00C60230"/>
    <w:rsid w:val="00C777ED"/>
    <w:rsid w:val="00D34AF7"/>
    <w:rsid w:val="00E1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E9C"/>
    <w:pPr>
      <w:spacing w:after="200" w:line="276" w:lineRule="auto"/>
    </w:pPr>
    <w:rPr>
      <w:rFonts w:ascii="Arial" w:eastAsia="Calibri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dobloku">
    <w:name w:val="Normalny do bloku"/>
    <w:basedOn w:val="Normlny"/>
    <w:uiPriority w:val="99"/>
    <w:rsid w:val="0081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4B1"/>
    <w:rPr>
      <w:rFonts w:ascii="Arial" w:eastAsia="Calibri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4B1"/>
    <w:rPr>
      <w:rFonts w:ascii="Arial" w:eastAsia="Calibri" w:hAnsi="Arial" w:cs="Arial"/>
      <w:lang w:val="es-ES" w:eastAsia="es-ES"/>
    </w:rPr>
  </w:style>
  <w:style w:type="paragraph" w:customStyle="1" w:styleId="Default">
    <w:name w:val="Default"/>
    <w:uiPriority w:val="99"/>
    <w:rsid w:val="00335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Cuninková</dc:creator>
  <cp:lastModifiedBy>PC</cp:lastModifiedBy>
  <cp:revision>5</cp:revision>
  <dcterms:created xsi:type="dcterms:W3CDTF">2021-04-12T10:03:00Z</dcterms:created>
  <dcterms:modified xsi:type="dcterms:W3CDTF">2021-04-12T11:19:00Z</dcterms:modified>
</cp:coreProperties>
</file>